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CE95" w14:textId="77777777" w:rsidR="00AB2041" w:rsidRDefault="00DA3BC6">
      <w:pPr>
        <w:spacing w:after="19" w:line="259" w:lineRule="auto"/>
        <w:ind w:right="-11"/>
        <w:jc w:val="right"/>
      </w:pPr>
      <w:r>
        <w:t xml:space="preserve">EELNÕU </w:t>
      </w:r>
    </w:p>
    <w:p w14:paraId="183707A4" w14:textId="77777777" w:rsidR="00AB2041" w:rsidRDefault="00DA3BC6">
      <w:pPr>
        <w:spacing w:after="96" w:line="259" w:lineRule="auto"/>
        <w:ind w:right="-11"/>
        <w:jc w:val="right"/>
      </w:pPr>
      <w:r>
        <w:t xml:space="preserve">23.01.2025 </w:t>
      </w:r>
    </w:p>
    <w:p w14:paraId="122CEC6F" w14:textId="77777777" w:rsidR="00AB2041" w:rsidRDefault="00DA3BC6">
      <w:pPr>
        <w:spacing w:after="0" w:line="274" w:lineRule="auto"/>
        <w:ind w:left="0" w:right="0" w:firstLine="0"/>
        <w:jc w:val="left"/>
      </w:pPr>
      <w:r>
        <w:rPr>
          <w:b/>
          <w:sz w:val="32"/>
        </w:rPr>
        <w:t xml:space="preserve">Postiseaduse muutmise ja sellega seonduvalt teiste seaduste muutmise seadus  </w:t>
      </w:r>
    </w:p>
    <w:p w14:paraId="6077073C" w14:textId="77777777" w:rsidR="00AB2041" w:rsidRDefault="00DA3BC6">
      <w:pPr>
        <w:spacing w:after="0" w:line="259" w:lineRule="auto"/>
        <w:ind w:left="0" w:right="0" w:firstLine="0"/>
        <w:jc w:val="left"/>
      </w:pPr>
      <w:r>
        <w:t xml:space="preserve"> </w:t>
      </w:r>
    </w:p>
    <w:p w14:paraId="515D6961" w14:textId="77777777" w:rsidR="00AB2041" w:rsidRDefault="00DA3BC6">
      <w:pPr>
        <w:spacing w:after="0" w:line="259" w:lineRule="auto"/>
        <w:ind w:left="0" w:right="0" w:firstLine="0"/>
        <w:jc w:val="left"/>
      </w:pPr>
      <w:r>
        <w:rPr>
          <w:b/>
        </w:rPr>
        <w:t xml:space="preserve"> </w:t>
      </w:r>
    </w:p>
    <w:p w14:paraId="07A08D40" w14:textId="77777777" w:rsidR="00AB2041" w:rsidRDefault="00DA3BC6">
      <w:pPr>
        <w:pStyle w:val="Pealkiri1"/>
        <w:numPr>
          <w:ilvl w:val="0"/>
          <w:numId w:val="0"/>
        </w:numPr>
        <w:ind w:left="-5"/>
      </w:pPr>
      <w:r>
        <w:t xml:space="preserve">§ 1. Postiseaduse muutmine  </w:t>
      </w:r>
    </w:p>
    <w:p w14:paraId="35579004" w14:textId="77777777" w:rsidR="00AB2041" w:rsidRDefault="00DA3BC6">
      <w:pPr>
        <w:spacing w:after="0" w:line="259" w:lineRule="auto"/>
        <w:ind w:left="0" w:right="0" w:firstLine="0"/>
        <w:jc w:val="left"/>
      </w:pPr>
      <w:r>
        <w:rPr>
          <w:b/>
        </w:rPr>
        <w:t xml:space="preserve"> </w:t>
      </w:r>
    </w:p>
    <w:p w14:paraId="7B3CB308" w14:textId="77777777" w:rsidR="00AB2041" w:rsidRDefault="00DA3BC6">
      <w:pPr>
        <w:ind w:left="-5" w:right="0"/>
      </w:pPr>
      <w:r>
        <w:t xml:space="preserve">Postiseaduses tehakse järgmised muudatused: </w:t>
      </w:r>
    </w:p>
    <w:p w14:paraId="62AD21FB" w14:textId="77777777" w:rsidR="00AB2041" w:rsidRDefault="00DA3BC6">
      <w:pPr>
        <w:spacing w:after="0" w:line="259" w:lineRule="auto"/>
        <w:ind w:left="0" w:right="0" w:firstLine="0"/>
        <w:jc w:val="left"/>
      </w:pPr>
      <w:r>
        <w:t xml:space="preserve"> </w:t>
      </w:r>
    </w:p>
    <w:p w14:paraId="26FD7F90" w14:textId="77777777" w:rsidR="00AB2041" w:rsidRDefault="00DA3BC6">
      <w:pPr>
        <w:numPr>
          <w:ilvl w:val="0"/>
          <w:numId w:val="1"/>
        </w:numPr>
        <w:ind w:right="0" w:hanging="259"/>
      </w:pPr>
      <w:r>
        <w:t xml:space="preserve">seaduse tekstis asendatakse sõnad „taskukohane tasu“ sõnadega „põhjendatud tasu“ vastavas käändes; </w:t>
      </w:r>
    </w:p>
    <w:p w14:paraId="661387EF" w14:textId="77777777" w:rsidR="00AB2041" w:rsidRDefault="00DA3BC6">
      <w:pPr>
        <w:spacing w:after="0" w:line="259" w:lineRule="auto"/>
        <w:ind w:left="0" w:right="0" w:firstLine="0"/>
        <w:jc w:val="left"/>
      </w:pPr>
      <w:r>
        <w:t xml:space="preserve"> </w:t>
      </w:r>
    </w:p>
    <w:p w14:paraId="1652C6C0" w14:textId="77777777" w:rsidR="00AB2041" w:rsidRDefault="00DA3BC6">
      <w:pPr>
        <w:numPr>
          <w:ilvl w:val="0"/>
          <w:numId w:val="1"/>
        </w:numPr>
        <w:ind w:right="0" w:hanging="259"/>
      </w:pPr>
      <w:r>
        <w:t xml:space="preserve">paragrahvi 1 lõige 6 tunnistatakse kehtetuks; </w:t>
      </w:r>
    </w:p>
    <w:p w14:paraId="009F6EF3" w14:textId="77777777" w:rsidR="00AB2041" w:rsidRDefault="00DA3BC6">
      <w:pPr>
        <w:spacing w:after="0" w:line="259" w:lineRule="auto"/>
        <w:ind w:left="0" w:right="0" w:firstLine="0"/>
        <w:jc w:val="left"/>
      </w:pPr>
      <w:r>
        <w:t xml:space="preserve"> </w:t>
      </w:r>
    </w:p>
    <w:p w14:paraId="7F70006B" w14:textId="77777777" w:rsidR="00AB2041" w:rsidRDefault="00DA3BC6">
      <w:pPr>
        <w:numPr>
          <w:ilvl w:val="0"/>
          <w:numId w:val="1"/>
        </w:numPr>
        <w:ind w:right="0" w:hanging="259"/>
      </w:pPr>
      <w:r>
        <w:t xml:space="preserve">paragrahvi 4 lõike 5 punkt 3 tunnistatakse kehtetuks; </w:t>
      </w:r>
    </w:p>
    <w:p w14:paraId="06CD0628" w14:textId="77777777" w:rsidR="00AB2041" w:rsidRDefault="00DA3BC6">
      <w:pPr>
        <w:spacing w:after="0" w:line="259" w:lineRule="auto"/>
        <w:ind w:left="0" w:right="0" w:firstLine="0"/>
        <w:jc w:val="left"/>
      </w:pPr>
      <w:r>
        <w:t xml:space="preserve"> </w:t>
      </w:r>
    </w:p>
    <w:p w14:paraId="0271E029" w14:textId="77777777" w:rsidR="00AB2041" w:rsidRDefault="00DA3BC6">
      <w:pPr>
        <w:numPr>
          <w:ilvl w:val="0"/>
          <w:numId w:val="1"/>
        </w:numPr>
        <w:ind w:right="0" w:hanging="259"/>
      </w:pPr>
      <w:r>
        <w:t xml:space="preserve">paragrahvi 4 lõike 7 punktis 1 asendatakse sõna „isikusamasuse“ sõnaga „saaja“; </w:t>
      </w:r>
    </w:p>
    <w:p w14:paraId="65B13E23" w14:textId="77777777" w:rsidR="00AB2041" w:rsidRDefault="00DA3BC6">
      <w:pPr>
        <w:spacing w:after="0" w:line="259" w:lineRule="auto"/>
        <w:ind w:left="0" w:right="0" w:firstLine="0"/>
        <w:jc w:val="left"/>
      </w:pPr>
      <w:r>
        <w:rPr>
          <w:b/>
        </w:rPr>
        <w:t xml:space="preserve"> </w:t>
      </w:r>
    </w:p>
    <w:p w14:paraId="5BA9BC3A" w14:textId="77777777" w:rsidR="00AB2041" w:rsidRDefault="00DA3BC6">
      <w:pPr>
        <w:numPr>
          <w:ilvl w:val="0"/>
          <w:numId w:val="1"/>
        </w:numPr>
        <w:ind w:right="0" w:hanging="259"/>
      </w:pPr>
      <w:r>
        <w:t xml:space="preserve">paragrahvi 4 lõike 7 punktis 3 </w:t>
      </w:r>
      <w:r>
        <w:t xml:space="preserve">asendatakse sõnad „eelnevalt määratud garantiisumma“ sõnadega „postiteenuse osutamise tüüptingimustes ettenähtud hüvitise“; </w:t>
      </w:r>
    </w:p>
    <w:p w14:paraId="19A6E30D" w14:textId="77777777" w:rsidR="00AB2041" w:rsidRDefault="00DA3BC6">
      <w:pPr>
        <w:spacing w:after="0" w:line="259" w:lineRule="auto"/>
        <w:ind w:left="0" w:right="0" w:firstLine="0"/>
        <w:jc w:val="left"/>
      </w:pPr>
      <w:r>
        <w:t xml:space="preserve"> </w:t>
      </w:r>
    </w:p>
    <w:p w14:paraId="3261255E" w14:textId="77777777" w:rsidR="00AB2041" w:rsidRDefault="00DA3BC6">
      <w:pPr>
        <w:numPr>
          <w:ilvl w:val="0"/>
          <w:numId w:val="1"/>
        </w:numPr>
        <w:ind w:right="0" w:hanging="259"/>
      </w:pPr>
      <w:r>
        <w:t xml:space="preserve">paragrahvi 4 lõige 8 tunnistatakse kehtetuks; </w:t>
      </w:r>
    </w:p>
    <w:p w14:paraId="53E3511A" w14:textId="77777777" w:rsidR="00AB2041" w:rsidRDefault="00DA3BC6">
      <w:pPr>
        <w:spacing w:after="6" w:line="259" w:lineRule="auto"/>
        <w:ind w:left="0" w:right="0" w:firstLine="0"/>
        <w:jc w:val="left"/>
      </w:pPr>
      <w:r>
        <w:t xml:space="preserve"> </w:t>
      </w:r>
    </w:p>
    <w:p w14:paraId="52AB3700" w14:textId="77777777" w:rsidR="00AB2041" w:rsidRDefault="00DA3BC6">
      <w:pPr>
        <w:numPr>
          <w:ilvl w:val="0"/>
          <w:numId w:val="1"/>
        </w:numPr>
        <w:ind w:right="0" w:hanging="259"/>
      </w:pPr>
      <w:r>
        <w:t>paragrahvi 4 lõiked 8</w:t>
      </w:r>
      <w:r>
        <w:rPr>
          <w:vertAlign w:val="superscript"/>
        </w:rPr>
        <w:t>1</w:t>
      </w:r>
      <w:r>
        <w:t xml:space="preserve"> ja 9 muudetakse ja sõnastatakse järgmiselt: </w:t>
      </w:r>
    </w:p>
    <w:p w14:paraId="0D69CBB4" w14:textId="77777777" w:rsidR="00AB2041" w:rsidRDefault="00DA3BC6">
      <w:pPr>
        <w:spacing w:after="3" w:line="259" w:lineRule="auto"/>
        <w:ind w:left="0" w:right="0" w:firstLine="0"/>
        <w:jc w:val="left"/>
      </w:pPr>
      <w:r>
        <w:t xml:space="preserve"> </w:t>
      </w:r>
    </w:p>
    <w:p w14:paraId="2EB85D8E" w14:textId="77777777" w:rsidR="00AB2041" w:rsidRDefault="00DA3BC6">
      <w:pPr>
        <w:ind w:left="-5" w:right="0"/>
      </w:pPr>
      <w:r>
        <w:t>„(8</w:t>
      </w:r>
      <w:r>
        <w:rPr>
          <w:vertAlign w:val="superscript"/>
        </w:rPr>
        <w:t>1</w:t>
      </w:r>
      <w:r>
        <w:t xml:space="preserve">) Partiisaadetisena edastatakse: </w:t>
      </w:r>
    </w:p>
    <w:p w14:paraId="71E9EE05" w14:textId="77777777" w:rsidR="00AB2041" w:rsidRDefault="00DA3BC6">
      <w:pPr>
        <w:numPr>
          <w:ilvl w:val="0"/>
          <w:numId w:val="2"/>
        </w:numPr>
        <w:ind w:right="0"/>
      </w:pPr>
      <w:r>
        <w:t xml:space="preserve">kirisaadetis liht- ja tähtsaadetisena, mille saatja annab postiteenuse osutajale samaaegselt üle edastamiseks vähemalt 100 saajale; </w:t>
      </w:r>
    </w:p>
    <w:p w14:paraId="365D2310" w14:textId="77777777" w:rsidR="00AB2041" w:rsidRDefault="00DA3BC6">
      <w:pPr>
        <w:numPr>
          <w:ilvl w:val="0"/>
          <w:numId w:val="2"/>
        </w:numPr>
        <w:ind w:right="0"/>
      </w:pPr>
      <w:r>
        <w:t xml:space="preserve">postipakk tähtsaadetisena, mille saatja annab postiteenuse osutajale samaaegselt üle edastamiseks vähemalt 25 saajale. </w:t>
      </w:r>
    </w:p>
    <w:p w14:paraId="2E16F05C" w14:textId="77777777" w:rsidR="00AB2041" w:rsidRDefault="00DA3BC6">
      <w:pPr>
        <w:spacing w:after="0" w:line="259" w:lineRule="auto"/>
        <w:ind w:left="0" w:right="0" w:firstLine="0"/>
        <w:jc w:val="left"/>
      </w:pPr>
      <w:r>
        <w:t xml:space="preserve"> </w:t>
      </w:r>
    </w:p>
    <w:p w14:paraId="410FC134" w14:textId="77777777" w:rsidR="00AB2041" w:rsidRDefault="00DA3BC6">
      <w:pPr>
        <w:ind w:left="-5" w:right="0"/>
      </w:pPr>
      <w:r>
        <w:t xml:space="preserve">(9) Kullerpostisaadetisena edastatakse vähemalt neljale käesoleva lõike punktides 1–7 sätestatud tingimusele vastav kirisaadetis või postipakk:  </w:t>
      </w:r>
    </w:p>
    <w:p w14:paraId="1473C22F" w14:textId="77777777" w:rsidR="00AB2041" w:rsidRDefault="00DA3BC6">
      <w:pPr>
        <w:numPr>
          <w:ilvl w:val="0"/>
          <w:numId w:val="3"/>
        </w:numPr>
        <w:ind w:right="0" w:hanging="260"/>
      </w:pPr>
      <w:r>
        <w:t xml:space="preserve">mis väljastatakse saajale või tema esindajale allkirja vastu või muu saaja tuvastamist võimaldava tunnuse alusel; </w:t>
      </w:r>
    </w:p>
    <w:p w14:paraId="37ED33D5" w14:textId="77777777" w:rsidR="00AB2041" w:rsidRDefault="00DA3BC6">
      <w:pPr>
        <w:numPr>
          <w:ilvl w:val="0"/>
          <w:numId w:val="3"/>
        </w:numPr>
        <w:ind w:right="0" w:hanging="260"/>
      </w:pPr>
      <w:r>
        <w:t xml:space="preserve">mis edastatakse kulleriga kiirel ja usaldusväärsel viisil; </w:t>
      </w:r>
    </w:p>
    <w:p w14:paraId="21EA330B" w14:textId="77777777" w:rsidR="00AB2041" w:rsidRDefault="00DA3BC6">
      <w:pPr>
        <w:numPr>
          <w:ilvl w:val="0"/>
          <w:numId w:val="3"/>
        </w:numPr>
        <w:ind w:right="0" w:hanging="260"/>
      </w:pPr>
      <w:r>
        <w:t xml:space="preserve">mille saatjal on võimalus igal ajal saada teavet saadetise asukoha kohta selle teekonnal, sekkuda saadetise kättetoimetamisse ja vajaduse korral korraldada ümber selle edastamine; </w:t>
      </w:r>
    </w:p>
    <w:p w14:paraId="30B4FD78" w14:textId="77777777" w:rsidR="00AB2041" w:rsidRDefault="00DA3BC6">
      <w:pPr>
        <w:numPr>
          <w:ilvl w:val="0"/>
          <w:numId w:val="3"/>
        </w:numPr>
        <w:ind w:right="0" w:hanging="260"/>
      </w:pPr>
      <w:r>
        <w:t xml:space="preserve">mis kogutakse saatja elu- või asukohast; </w:t>
      </w:r>
    </w:p>
    <w:p w14:paraId="2A6CC195" w14:textId="77777777" w:rsidR="00AB2041" w:rsidRDefault="00DA3BC6">
      <w:pPr>
        <w:numPr>
          <w:ilvl w:val="0"/>
          <w:numId w:val="3"/>
        </w:numPr>
        <w:ind w:right="0" w:hanging="260"/>
      </w:pPr>
      <w:r>
        <w:t xml:space="preserve">mille puhul garanteeritakse kindlaksmääratud kuupäeval kohaletoimetamine; </w:t>
      </w:r>
    </w:p>
    <w:p w14:paraId="294B3491" w14:textId="77777777" w:rsidR="00AB2041" w:rsidRDefault="00DA3BC6">
      <w:pPr>
        <w:numPr>
          <w:ilvl w:val="0"/>
          <w:numId w:val="3"/>
        </w:numPr>
        <w:ind w:right="0" w:hanging="260"/>
      </w:pPr>
      <w:r>
        <w:t xml:space="preserve">mille kohta saadetakse postisaadetise saatjale kättetoimetamise kinnitus kokkulepitud viisil; 7) mis edastatakse vastavalt individuaalsele kokkuleppele ja kasutaja erinõuetele.“; </w:t>
      </w:r>
    </w:p>
    <w:p w14:paraId="452C646F" w14:textId="77777777" w:rsidR="00AB2041" w:rsidRDefault="00DA3BC6">
      <w:pPr>
        <w:spacing w:after="0" w:line="259" w:lineRule="auto"/>
        <w:ind w:left="0" w:right="0" w:firstLine="0"/>
        <w:jc w:val="left"/>
      </w:pPr>
      <w:r>
        <w:t xml:space="preserve"> </w:t>
      </w:r>
    </w:p>
    <w:p w14:paraId="5315D449" w14:textId="77777777" w:rsidR="00AB2041" w:rsidRDefault="00DA3BC6">
      <w:pPr>
        <w:numPr>
          <w:ilvl w:val="0"/>
          <w:numId w:val="4"/>
        </w:numPr>
        <w:ind w:right="0" w:hanging="379"/>
      </w:pPr>
      <w:r>
        <w:t xml:space="preserve">paragrahvi 4 lõiget 11  täiendatakse punktiga 3 järgmises sõnastuses: </w:t>
      </w:r>
    </w:p>
    <w:p w14:paraId="077DC5D2" w14:textId="77777777" w:rsidR="00AB2041" w:rsidRDefault="00DA3BC6">
      <w:pPr>
        <w:spacing w:after="0" w:line="259" w:lineRule="auto"/>
        <w:ind w:left="0" w:right="0" w:firstLine="0"/>
        <w:jc w:val="left"/>
      </w:pPr>
      <w:r>
        <w:t xml:space="preserve"> </w:t>
      </w:r>
    </w:p>
    <w:p w14:paraId="7F1ABFD5" w14:textId="77777777" w:rsidR="00AB2041" w:rsidRDefault="00DA3BC6">
      <w:pPr>
        <w:ind w:left="-5" w:right="0"/>
      </w:pPr>
      <w:r>
        <w:t xml:space="preserve">„3) adresseerimata saadetiste edastamine.“; </w:t>
      </w:r>
    </w:p>
    <w:p w14:paraId="403E5793" w14:textId="77777777" w:rsidR="00AB2041" w:rsidRDefault="00DA3BC6">
      <w:pPr>
        <w:spacing w:after="0" w:line="259" w:lineRule="auto"/>
        <w:ind w:left="0" w:right="0" w:firstLine="0"/>
        <w:jc w:val="left"/>
      </w:pPr>
      <w:r>
        <w:rPr>
          <w:b/>
        </w:rPr>
        <w:lastRenderedPageBreak/>
        <w:t xml:space="preserve"> </w:t>
      </w:r>
    </w:p>
    <w:p w14:paraId="32B26C5C" w14:textId="77777777" w:rsidR="00AB2041" w:rsidRDefault="00DA3BC6">
      <w:pPr>
        <w:numPr>
          <w:ilvl w:val="0"/>
          <w:numId w:val="4"/>
        </w:numPr>
        <w:ind w:right="0" w:hanging="379"/>
      </w:pPr>
      <w:r>
        <w:t xml:space="preserve">paragrahvi 4 lõikes 13 asendatakse tekstiosa „Täht- ja väärtsaadetise“ sõnaga „Tähtsaadetise“; </w:t>
      </w:r>
    </w:p>
    <w:p w14:paraId="01F3C39E" w14:textId="77777777" w:rsidR="00AB2041" w:rsidRDefault="00DA3BC6">
      <w:pPr>
        <w:spacing w:after="0" w:line="259" w:lineRule="auto"/>
        <w:ind w:left="0" w:right="0" w:firstLine="0"/>
        <w:jc w:val="left"/>
      </w:pPr>
      <w:r>
        <w:t xml:space="preserve"> </w:t>
      </w:r>
    </w:p>
    <w:p w14:paraId="7FA42EBB" w14:textId="77777777" w:rsidR="00AB2041" w:rsidRDefault="00DA3BC6">
      <w:pPr>
        <w:spacing w:after="0" w:line="259" w:lineRule="auto"/>
        <w:ind w:left="0" w:right="0" w:firstLine="0"/>
        <w:jc w:val="left"/>
      </w:pPr>
      <w:r>
        <w:t xml:space="preserve"> </w:t>
      </w:r>
    </w:p>
    <w:p w14:paraId="58A1ADD3" w14:textId="77777777" w:rsidR="00AB2041" w:rsidRDefault="00DA3BC6">
      <w:pPr>
        <w:numPr>
          <w:ilvl w:val="0"/>
          <w:numId w:val="4"/>
        </w:numPr>
        <w:ind w:right="0" w:hanging="379"/>
      </w:pPr>
      <w:r>
        <w:t>paragrahvi 5 lõike 2 punktis 1 asendatakse tekstiosa „liht-, täht- ja väärtsaadetisena“ tekstiosaga „</w:t>
      </w:r>
      <w:r>
        <w:rPr>
          <w:color w:val="202020"/>
        </w:rPr>
        <w:t xml:space="preserve">liht- ja tähtsaadetisena“; </w:t>
      </w:r>
    </w:p>
    <w:p w14:paraId="4D966C2A" w14:textId="77777777" w:rsidR="00AB2041" w:rsidRDefault="00DA3BC6">
      <w:pPr>
        <w:spacing w:after="0" w:line="259" w:lineRule="auto"/>
        <w:ind w:left="0" w:right="0" w:firstLine="0"/>
        <w:jc w:val="left"/>
      </w:pPr>
      <w:r>
        <w:rPr>
          <w:color w:val="202020"/>
        </w:rPr>
        <w:t xml:space="preserve"> </w:t>
      </w:r>
    </w:p>
    <w:p w14:paraId="1EC07268" w14:textId="77777777" w:rsidR="00AB2041" w:rsidRDefault="00DA3BC6">
      <w:pPr>
        <w:numPr>
          <w:ilvl w:val="0"/>
          <w:numId w:val="4"/>
        </w:numPr>
        <w:ind w:right="0" w:hanging="379"/>
      </w:pPr>
      <w:r>
        <w:t>paragrahvi 5 lõike 2 punktis 2 asendatakse tekstiosa „täht- ja väärtsaadetisena“ sõnaga „</w:t>
      </w:r>
      <w:r>
        <w:rPr>
          <w:color w:val="202020"/>
        </w:rPr>
        <w:t>tähtsaadetisena“;</w:t>
      </w:r>
      <w:r>
        <w:t xml:space="preserve"> </w:t>
      </w:r>
    </w:p>
    <w:p w14:paraId="57F1CFE1" w14:textId="77777777" w:rsidR="00AB2041" w:rsidRDefault="00DA3BC6">
      <w:pPr>
        <w:spacing w:after="20" w:line="259" w:lineRule="auto"/>
        <w:ind w:left="0" w:right="0" w:firstLine="0"/>
        <w:jc w:val="left"/>
      </w:pPr>
      <w:r>
        <w:rPr>
          <w:color w:val="202020"/>
          <w:sz w:val="21"/>
        </w:rPr>
        <w:t xml:space="preserve"> </w:t>
      </w:r>
    </w:p>
    <w:p w14:paraId="72C0CB3E" w14:textId="77777777" w:rsidR="00AB2041" w:rsidRDefault="00DA3BC6">
      <w:pPr>
        <w:numPr>
          <w:ilvl w:val="0"/>
          <w:numId w:val="4"/>
        </w:numPr>
        <w:spacing w:after="0" w:line="259" w:lineRule="auto"/>
        <w:ind w:right="0" w:hanging="379"/>
      </w:pPr>
      <w:r>
        <w:rPr>
          <w:color w:val="202020"/>
        </w:rPr>
        <w:t>paragrahvi 5 täiendatakse lõikega 2</w:t>
      </w:r>
      <w:r>
        <w:rPr>
          <w:color w:val="202020"/>
          <w:vertAlign w:val="superscript"/>
        </w:rPr>
        <w:t xml:space="preserve">1 </w:t>
      </w:r>
      <w:r>
        <w:rPr>
          <w:color w:val="202020"/>
        </w:rPr>
        <w:t xml:space="preserve">järgmises sõnastuses: </w:t>
      </w:r>
    </w:p>
    <w:p w14:paraId="694207ED" w14:textId="77777777" w:rsidR="00AB2041" w:rsidRDefault="00DA3BC6">
      <w:pPr>
        <w:spacing w:after="5" w:line="259" w:lineRule="auto"/>
        <w:ind w:left="0" w:right="0" w:firstLine="0"/>
        <w:jc w:val="left"/>
      </w:pPr>
      <w:r>
        <w:t xml:space="preserve"> </w:t>
      </w:r>
    </w:p>
    <w:p w14:paraId="2536F96C" w14:textId="77777777" w:rsidR="00AB2041" w:rsidRDefault="00DA3BC6">
      <w:pPr>
        <w:ind w:left="-5" w:right="0"/>
      </w:pPr>
      <w:r>
        <w:t>„(2</w:t>
      </w:r>
      <w:r>
        <w:rPr>
          <w:vertAlign w:val="superscript"/>
        </w:rPr>
        <w:t>1</w:t>
      </w:r>
      <w:r>
        <w:t xml:space="preserve">) Universaalse postiteenuse hulka kuuluvad </w:t>
      </w:r>
      <w:r>
        <w:t xml:space="preserve">järgmised lisateenused:  </w:t>
      </w:r>
    </w:p>
    <w:p w14:paraId="490B7468" w14:textId="77777777" w:rsidR="00AB2041" w:rsidRDefault="00DA3BC6">
      <w:pPr>
        <w:spacing w:after="35"/>
        <w:ind w:left="-5" w:right="4697"/>
      </w:pPr>
      <w:r>
        <w:t xml:space="preserve">1) kirisaadetise ja postipaki kindlustamine; 2) kirisaadetise ja postipaki jälgimine.“; </w:t>
      </w:r>
    </w:p>
    <w:p w14:paraId="577DA142" w14:textId="77777777" w:rsidR="00AB2041" w:rsidRDefault="00DA3BC6">
      <w:pPr>
        <w:spacing w:after="12" w:line="259" w:lineRule="auto"/>
        <w:ind w:left="0" w:right="0" w:firstLine="0"/>
        <w:jc w:val="left"/>
      </w:pPr>
      <w:r>
        <w:rPr>
          <w:b/>
        </w:rPr>
        <w:t xml:space="preserve"> </w:t>
      </w:r>
    </w:p>
    <w:p w14:paraId="09A034E6" w14:textId="77777777" w:rsidR="00AB2041" w:rsidRDefault="00DA3BC6">
      <w:pPr>
        <w:numPr>
          <w:ilvl w:val="0"/>
          <w:numId w:val="5"/>
        </w:numPr>
        <w:spacing w:after="29"/>
        <w:ind w:right="0" w:hanging="379"/>
      </w:pPr>
      <w:r>
        <w:t xml:space="preserve">paragrahvi 6 lõiget 2 muudetakse ja sõnastatakse järgmiselt:  </w:t>
      </w:r>
    </w:p>
    <w:p w14:paraId="621A1FD0" w14:textId="77777777" w:rsidR="00AB2041" w:rsidRDefault="00DA3BC6">
      <w:pPr>
        <w:spacing w:after="29"/>
        <w:ind w:left="-5" w:right="0"/>
      </w:pPr>
      <w:r>
        <w:t xml:space="preserve">„Kui avalik konkurss ebaõnnestub, paneb Konkurentsiamet universaalse postiteenuse osutamise kohustuse kuni viieks aastaks riigi osalusega äriühingule, kes osutab paki- ja postiteenuseid.“; </w:t>
      </w:r>
    </w:p>
    <w:p w14:paraId="1F435A9D" w14:textId="77777777" w:rsidR="00AB2041" w:rsidRDefault="00DA3BC6">
      <w:pPr>
        <w:spacing w:after="43" w:line="259" w:lineRule="auto"/>
        <w:ind w:left="0" w:right="0" w:firstLine="0"/>
        <w:jc w:val="left"/>
      </w:pPr>
      <w:r>
        <w:rPr>
          <w:b/>
        </w:rPr>
        <w:t xml:space="preserve"> </w:t>
      </w:r>
    </w:p>
    <w:p w14:paraId="75F7E9A9" w14:textId="77777777" w:rsidR="00AB2041" w:rsidRDefault="00DA3BC6">
      <w:pPr>
        <w:numPr>
          <w:ilvl w:val="0"/>
          <w:numId w:val="5"/>
        </w:numPr>
        <w:spacing w:after="36"/>
        <w:ind w:right="0" w:hanging="379"/>
      </w:pPr>
      <w:commentRangeStart w:id="0"/>
      <w:r>
        <w:t>paragrahv 6</w:t>
      </w:r>
      <w:r>
        <w:rPr>
          <w:vertAlign w:val="superscript"/>
        </w:rPr>
        <w:t>1</w:t>
      </w:r>
      <w:r>
        <w:t xml:space="preserve"> tunnistatakse kehtetuks; </w:t>
      </w:r>
      <w:commentRangeEnd w:id="0"/>
      <w:r>
        <w:rPr>
          <w:rStyle w:val="Kommentaariviide"/>
        </w:rPr>
        <w:commentReference w:id="0"/>
      </w:r>
    </w:p>
    <w:p w14:paraId="42CBF42D" w14:textId="77777777" w:rsidR="00AB2041" w:rsidRDefault="00DA3BC6">
      <w:pPr>
        <w:spacing w:after="17" w:line="259" w:lineRule="auto"/>
        <w:ind w:left="0" w:right="0" w:firstLine="0"/>
        <w:jc w:val="left"/>
      </w:pPr>
      <w:r>
        <w:t xml:space="preserve"> </w:t>
      </w:r>
    </w:p>
    <w:p w14:paraId="25633EE3" w14:textId="77777777" w:rsidR="00AB2041" w:rsidRDefault="00DA3BC6">
      <w:pPr>
        <w:numPr>
          <w:ilvl w:val="0"/>
          <w:numId w:val="5"/>
        </w:numPr>
        <w:ind w:right="0" w:hanging="379"/>
      </w:pPr>
      <w:r>
        <w:t xml:space="preserve">paragrahvi 7 lõiget 4 täiendatakse teise lausega järgmises sõnastuses: </w:t>
      </w:r>
    </w:p>
    <w:p w14:paraId="6B704A74" w14:textId="77777777" w:rsidR="00AB2041" w:rsidRDefault="00DA3BC6">
      <w:pPr>
        <w:spacing w:after="19" w:line="259" w:lineRule="auto"/>
        <w:ind w:left="0" w:right="0" w:firstLine="0"/>
        <w:jc w:val="left"/>
      </w:pPr>
      <w:r>
        <w:t xml:space="preserve"> </w:t>
      </w:r>
    </w:p>
    <w:p w14:paraId="4DE522A0" w14:textId="77777777" w:rsidR="00AB2041" w:rsidRDefault="00DA3BC6">
      <w:pPr>
        <w:ind w:left="-5" w:right="0"/>
      </w:pPr>
      <w:r>
        <w:t>„</w:t>
      </w:r>
      <w:r>
        <w:t xml:space="preserve">Juurdepääsupunkt ei pea olema püsiva asukohaga.“; </w:t>
      </w:r>
    </w:p>
    <w:p w14:paraId="6A6E2FE9" w14:textId="77777777" w:rsidR="00AB2041" w:rsidRDefault="00DA3BC6">
      <w:pPr>
        <w:spacing w:after="37" w:line="259" w:lineRule="auto"/>
        <w:ind w:left="0" w:right="0" w:firstLine="0"/>
        <w:jc w:val="left"/>
      </w:pPr>
      <w:r>
        <w:t xml:space="preserve"> </w:t>
      </w:r>
    </w:p>
    <w:p w14:paraId="2030EB0B" w14:textId="77777777" w:rsidR="00AB2041" w:rsidRDefault="00DA3BC6">
      <w:pPr>
        <w:numPr>
          <w:ilvl w:val="0"/>
          <w:numId w:val="5"/>
        </w:numPr>
        <w:spacing w:after="44"/>
        <w:ind w:right="0" w:hanging="379"/>
      </w:pPr>
      <w:r>
        <w:t>paragrahvi 7 täiendatakse lõigetega 6</w:t>
      </w:r>
      <w:r>
        <w:rPr>
          <w:vertAlign w:val="superscript"/>
        </w:rPr>
        <w:t>1</w:t>
      </w:r>
      <w:r>
        <w:t>–6</w:t>
      </w:r>
      <w:r>
        <w:rPr>
          <w:vertAlign w:val="superscript"/>
        </w:rPr>
        <w:t>3</w:t>
      </w:r>
      <w:r>
        <w:t xml:space="preserve"> järgmises sõnastuses: </w:t>
      </w:r>
    </w:p>
    <w:p w14:paraId="0FB5BFF8" w14:textId="77777777" w:rsidR="00AB2041" w:rsidRDefault="00DA3BC6">
      <w:pPr>
        <w:spacing w:after="43" w:line="259" w:lineRule="auto"/>
        <w:ind w:left="0" w:right="0" w:firstLine="0"/>
        <w:jc w:val="left"/>
      </w:pPr>
      <w:r>
        <w:t xml:space="preserve"> </w:t>
      </w:r>
    </w:p>
    <w:p w14:paraId="4A923EB2" w14:textId="77777777" w:rsidR="00AB2041" w:rsidRDefault="00DA3BC6">
      <w:pPr>
        <w:spacing w:after="39"/>
        <w:ind w:left="-5" w:right="0"/>
      </w:pPr>
      <w:r>
        <w:t>„(6</w:t>
      </w:r>
      <w:r>
        <w:rPr>
          <w:vertAlign w:val="superscript"/>
        </w:rPr>
        <w:t>1</w:t>
      </w:r>
      <w:r>
        <w:t xml:space="preserve">) Liikuv juurdepääsupunkt on kindla ajagraafiku alusel liikuv vahend. </w:t>
      </w:r>
    </w:p>
    <w:p w14:paraId="677C15F1" w14:textId="77777777" w:rsidR="00AB2041" w:rsidRDefault="00DA3BC6">
      <w:pPr>
        <w:spacing w:after="37" w:line="259" w:lineRule="auto"/>
        <w:ind w:left="0" w:right="0" w:firstLine="0"/>
        <w:jc w:val="left"/>
      </w:pPr>
      <w:r>
        <w:t xml:space="preserve"> </w:t>
      </w:r>
    </w:p>
    <w:p w14:paraId="1E62B23E" w14:textId="77777777" w:rsidR="00AB2041" w:rsidRDefault="00DA3BC6">
      <w:pPr>
        <w:numPr>
          <w:ilvl w:val="0"/>
          <w:numId w:val="6"/>
        </w:numPr>
        <w:spacing w:after="38"/>
        <w:ind w:right="0"/>
      </w:pPr>
      <w:r>
        <w:t xml:space="preserve">Automatiseeritud juurdepääsupunkt on postiteenuse osutamist võimaldav püsiva asukohaga automatiseeritud vahend. </w:t>
      </w:r>
    </w:p>
    <w:p w14:paraId="4B5CB962" w14:textId="77777777" w:rsidR="00AB2041" w:rsidRDefault="00DA3BC6">
      <w:pPr>
        <w:spacing w:after="47" w:line="259" w:lineRule="auto"/>
        <w:ind w:left="0" w:right="0" w:firstLine="0"/>
        <w:jc w:val="left"/>
      </w:pPr>
      <w:r>
        <w:t xml:space="preserve"> </w:t>
      </w:r>
    </w:p>
    <w:p w14:paraId="3F40BBAB" w14:textId="77777777" w:rsidR="00AB2041" w:rsidRDefault="00DA3BC6">
      <w:pPr>
        <w:numPr>
          <w:ilvl w:val="0"/>
          <w:numId w:val="6"/>
        </w:numPr>
        <w:spacing w:after="31"/>
        <w:ind w:right="0"/>
      </w:pPr>
      <w:r>
        <w:t xml:space="preserve">Tellitav juurdepääsupunkt on vahend, millega osutatakse universaalset postiteenust postiteenuse kasutaja elu- või asukohas.“; </w:t>
      </w:r>
    </w:p>
    <w:p w14:paraId="316C6B82" w14:textId="77777777" w:rsidR="00AB2041" w:rsidRDefault="00DA3BC6">
      <w:pPr>
        <w:spacing w:after="19" w:line="259" w:lineRule="auto"/>
        <w:ind w:left="0" w:right="0" w:firstLine="0"/>
        <w:jc w:val="left"/>
      </w:pPr>
      <w:r>
        <w:t xml:space="preserve"> </w:t>
      </w:r>
    </w:p>
    <w:p w14:paraId="276532A5" w14:textId="77777777" w:rsidR="00AB2041" w:rsidRDefault="00DA3BC6">
      <w:pPr>
        <w:numPr>
          <w:ilvl w:val="0"/>
          <w:numId w:val="7"/>
        </w:numPr>
        <w:ind w:right="0" w:hanging="379"/>
      </w:pPr>
      <w:r>
        <w:t xml:space="preserve">paragrahvi 8 täiendatakse lõikega 1¹ järgmises sõnastuses: </w:t>
      </w:r>
    </w:p>
    <w:p w14:paraId="7054A44D" w14:textId="77777777" w:rsidR="00AB2041" w:rsidRDefault="00DA3BC6">
      <w:pPr>
        <w:spacing w:after="16" w:line="259" w:lineRule="auto"/>
        <w:ind w:left="0" w:right="0" w:firstLine="0"/>
        <w:jc w:val="left"/>
      </w:pPr>
      <w:r>
        <w:t xml:space="preserve"> </w:t>
      </w:r>
    </w:p>
    <w:p w14:paraId="7A301F4C" w14:textId="77777777" w:rsidR="00AB2041" w:rsidRDefault="00DA3BC6">
      <w:pPr>
        <w:ind w:left="-5" w:right="0"/>
      </w:pPr>
      <w:r>
        <w:t xml:space="preserve">„(1¹) Nõuded postkasti ja selle paigutamise kohta kehtestab valdkonna eest vastutav minister määrusega.“; </w:t>
      </w:r>
    </w:p>
    <w:p w14:paraId="232D943B" w14:textId="77777777" w:rsidR="00AB2041" w:rsidRDefault="00DA3BC6">
      <w:pPr>
        <w:spacing w:after="19" w:line="259" w:lineRule="auto"/>
        <w:ind w:left="0" w:right="0" w:firstLine="0"/>
        <w:jc w:val="left"/>
      </w:pPr>
      <w:r>
        <w:t xml:space="preserve"> </w:t>
      </w:r>
    </w:p>
    <w:p w14:paraId="269C6B62" w14:textId="77777777" w:rsidR="00AB2041" w:rsidRDefault="00DA3BC6">
      <w:pPr>
        <w:numPr>
          <w:ilvl w:val="0"/>
          <w:numId w:val="7"/>
        </w:numPr>
        <w:ind w:right="0" w:hanging="379"/>
      </w:pPr>
      <w:r>
        <w:t xml:space="preserve">paragrahvi 8 lõiked 3, 5 ja 6 tunnistatakse kehtetuks; </w:t>
      </w:r>
    </w:p>
    <w:p w14:paraId="59D0612C" w14:textId="77777777" w:rsidR="00AB2041" w:rsidRDefault="00DA3BC6">
      <w:pPr>
        <w:spacing w:after="17" w:line="259" w:lineRule="auto"/>
        <w:ind w:left="0" w:right="0" w:firstLine="0"/>
        <w:jc w:val="left"/>
      </w:pPr>
      <w:r>
        <w:t xml:space="preserve"> </w:t>
      </w:r>
    </w:p>
    <w:p w14:paraId="2A2CB545" w14:textId="77777777" w:rsidR="00AB2041" w:rsidRDefault="00DA3BC6">
      <w:pPr>
        <w:numPr>
          <w:ilvl w:val="0"/>
          <w:numId w:val="7"/>
        </w:numPr>
        <w:ind w:right="0" w:hanging="379"/>
      </w:pPr>
      <w:r>
        <w:t xml:space="preserve">paragrahvi 9 lõike 2 teine lause muudetakse ja sõnastatakse järgmiselt: </w:t>
      </w:r>
    </w:p>
    <w:p w14:paraId="1032DB35" w14:textId="77777777" w:rsidR="00AB2041" w:rsidRDefault="00DA3BC6">
      <w:pPr>
        <w:spacing w:after="0" w:line="259" w:lineRule="auto"/>
        <w:ind w:left="0" w:right="0" w:firstLine="0"/>
        <w:jc w:val="left"/>
      </w:pPr>
      <w:r>
        <w:lastRenderedPageBreak/>
        <w:t xml:space="preserve"> </w:t>
      </w:r>
    </w:p>
    <w:p w14:paraId="0A102A24" w14:textId="77777777" w:rsidR="00AB2041" w:rsidRDefault="00DA3BC6">
      <w:pPr>
        <w:ind w:left="-5" w:right="0"/>
      </w:pPr>
      <w:r>
        <w:t xml:space="preserve">„Postmargile trükitakse sõna „Eesti“ ja margi nimiväärtus, mis on väljendatud araabia numbri, tähe, sõna, tähise või muu iseloomustava tunnuse abil ning mis vastab Eesti Vabariigis käibel olevale rahaühikule.“; </w:t>
      </w:r>
    </w:p>
    <w:p w14:paraId="292D6F29" w14:textId="77777777" w:rsidR="00AB2041" w:rsidRDefault="00DA3BC6">
      <w:pPr>
        <w:spacing w:after="0" w:line="259" w:lineRule="auto"/>
        <w:ind w:left="0" w:right="0" w:firstLine="0"/>
        <w:jc w:val="left"/>
      </w:pPr>
      <w:r>
        <w:t xml:space="preserve"> </w:t>
      </w:r>
    </w:p>
    <w:p w14:paraId="4F0E47B1" w14:textId="77777777" w:rsidR="00AB2041" w:rsidRDefault="00DA3BC6">
      <w:pPr>
        <w:numPr>
          <w:ilvl w:val="0"/>
          <w:numId w:val="7"/>
        </w:numPr>
        <w:ind w:right="0" w:hanging="379"/>
      </w:pPr>
      <w:r>
        <w:t xml:space="preserve">paragrahvi 10 lõike 1 punktid 2 ja 3 tunnistatakse kehtetuks; </w:t>
      </w:r>
    </w:p>
    <w:p w14:paraId="71E13C4C" w14:textId="77777777" w:rsidR="00AB2041" w:rsidRDefault="00DA3BC6">
      <w:pPr>
        <w:spacing w:after="0" w:line="259" w:lineRule="auto"/>
        <w:ind w:left="0" w:right="0" w:firstLine="0"/>
        <w:jc w:val="left"/>
      </w:pPr>
      <w:r>
        <w:t xml:space="preserve"> </w:t>
      </w:r>
    </w:p>
    <w:p w14:paraId="68D31822" w14:textId="77777777" w:rsidR="00AB2041" w:rsidRDefault="00DA3BC6">
      <w:pPr>
        <w:numPr>
          <w:ilvl w:val="0"/>
          <w:numId w:val="7"/>
        </w:numPr>
        <w:ind w:right="0" w:hanging="379"/>
      </w:pPr>
      <w:r>
        <w:t xml:space="preserve">paragrahvi 10 lõiked 3 ja 4 tunnistatakse kehtetuks; </w:t>
      </w:r>
    </w:p>
    <w:p w14:paraId="0551B92E" w14:textId="77777777" w:rsidR="00AB2041" w:rsidRDefault="00DA3BC6">
      <w:pPr>
        <w:spacing w:after="0" w:line="259" w:lineRule="auto"/>
        <w:ind w:left="0" w:right="0" w:firstLine="0"/>
        <w:jc w:val="left"/>
      </w:pPr>
      <w:r>
        <w:t xml:space="preserve"> </w:t>
      </w:r>
    </w:p>
    <w:p w14:paraId="2B39D19C" w14:textId="77777777" w:rsidR="00AB2041" w:rsidRDefault="00DA3BC6">
      <w:pPr>
        <w:numPr>
          <w:ilvl w:val="0"/>
          <w:numId w:val="7"/>
        </w:numPr>
        <w:ind w:right="0" w:hanging="379"/>
      </w:pPr>
      <w:r>
        <w:t xml:space="preserve">paragrahvi 11 lõike 2 punkt 1 tunnistatakse kehtetuks; </w:t>
      </w:r>
    </w:p>
    <w:p w14:paraId="642B147A" w14:textId="77777777" w:rsidR="00AB2041" w:rsidRDefault="00DA3BC6">
      <w:pPr>
        <w:spacing w:after="0" w:line="259" w:lineRule="auto"/>
        <w:ind w:left="0" w:right="0" w:firstLine="0"/>
        <w:jc w:val="left"/>
      </w:pPr>
      <w:r>
        <w:t xml:space="preserve"> </w:t>
      </w:r>
    </w:p>
    <w:p w14:paraId="63BD7F1C" w14:textId="77777777" w:rsidR="00AB2041" w:rsidRDefault="00DA3BC6">
      <w:pPr>
        <w:numPr>
          <w:ilvl w:val="0"/>
          <w:numId w:val="7"/>
        </w:numPr>
        <w:ind w:right="0" w:hanging="379"/>
      </w:pPr>
      <w:r>
        <w:t xml:space="preserve">paragrahvi 11 lõike 2 punkt 4 muudetakse ja sõnastatakse järgmiselt:  </w:t>
      </w:r>
    </w:p>
    <w:p w14:paraId="77C2397F" w14:textId="77777777" w:rsidR="00AB2041" w:rsidRDefault="00DA3BC6">
      <w:pPr>
        <w:ind w:left="-5" w:right="0"/>
      </w:pPr>
      <w:r>
        <w:t xml:space="preserve">„4) universaalse postiteenuse osutamise tüüptingimused (edaspidi </w:t>
      </w:r>
      <w:r>
        <w:rPr>
          <w:i/>
        </w:rPr>
        <w:t>tüüptingimused</w:t>
      </w:r>
      <w:r>
        <w:t xml:space="preserve">).“; </w:t>
      </w:r>
    </w:p>
    <w:p w14:paraId="7124C5A7" w14:textId="77777777" w:rsidR="00AB2041" w:rsidRDefault="00DA3BC6">
      <w:pPr>
        <w:spacing w:after="0" w:line="259" w:lineRule="auto"/>
        <w:ind w:left="0" w:right="0" w:firstLine="0"/>
        <w:jc w:val="left"/>
      </w:pPr>
      <w:r>
        <w:t xml:space="preserve"> </w:t>
      </w:r>
    </w:p>
    <w:p w14:paraId="2ABF9613" w14:textId="77777777" w:rsidR="00AB2041" w:rsidRDefault="00DA3BC6">
      <w:pPr>
        <w:numPr>
          <w:ilvl w:val="0"/>
          <w:numId w:val="7"/>
        </w:numPr>
        <w:ind w:right="0" w:hanging="379"/>
      </w:pPr>
      <w:r>
        <w:t xml:space="preserve">paragrahvi 12 lõige 2 tunnistatakse kehtetuks; </w:t>
      </w:r>
    </w:p>
    <w:p w14:paraId="12ED1ADE" w14:textId="77777777" w:rsidR="00AB2041" w:rsidRDefault="00DA3BC6">
      <w:pPr>
        <w:spacing w:after="0" w:line="259" w:lineRule="auto"/>
        <w:ind w:left="0" w:right="0" w:firstLine="0"/>
        <w:jc w:val="left"/>
      </w:pPr>
      <w:r>
        <w:t xml:space="preserve"> </w:t>
      </w:r>
    </w:p>
    <w:p w14:paraId="2D2C6076" w14:textId="77777777" w:rsidR="00AB2041" w:rsidRDefault="00DA3BC6">
      <w:pPr>
        <w:numPr>
          <w:ilvl w:val="0"/>
          <w:numId w:val="7"/>
        </w:numPr>
        <w:ind w:right="0" w:hanging="379"/>
      </w:pPr>
      <w:r>
        <w:t xml:space="preserve">paragrahvi 14 lõige 1 muudetakse ja sõnastatakse järgmiselt: </w:t>
      </w:r>
    </w:p>
    <w:p w14:paraId="1A7D4FFC" w14:textId="77777777" w:rsidR="00AB2041" w:rsidRDefault="00DA3BC6">
      <w:pPr>
        <w:spacing w:after="0" w:line="259" w:lineRule="auto"/>
        <w:ind w:left="0" w:right="0" w:firstLine="0"/>
        <w:jc w:val="left"/>
      </w:pPr>
      <w:r>
        <w:t xml:space="preserve"> </w:t>
      </w:r>
    </w:p>
    <w:p w14:paraId="5472241A" w14:textId="77777777" w:rsidR="00AB2041" w:rsidRDefault="00DA3BC6">
      <w:pPr>
        <w:ind w:left="-5" w:right="0"/>
      </w:pPr>
      <w:r>
        <w:t xml:space="preserve">„(1) Tegevusloale lisatakse järgmised </w:t>
      </w:r>
      <w:proofErr w:type="spellStart"/>
      <w:r>
        <w:t>kõrvaltingimused</w:t>
      </w:r>
      <w:proofErr w:type="spellEnd"/>
      <w:r>
        <w:t xml:space="preserve">: </w:t>
      </w:r>
    </w:p>
    <w:p w14:paraId="39DFE412" w14:textId="77777777" w:rsidR="00AB2041" w:rsidRDefault="00DA3BC6">
      <w:pPr>
        <w:numPr>
          <w:ilvl w:val="0"/>
          <w:numId w:val="8"/>
        </w:numPr>
        <w:ind w:right="0" w:hanging="260"/>
      </w:pPr>
      <w:r>
        <w:t xml:space="preserve">tegevuse alustamise kuupäev; </w:t>
      </w:r>
    </w:p>
    <w:p w14:paraId="5D3D4C39" w14:textId="77777777" w:rsidR="00AB2041" w:rsidRDefault="00DA3BC6">
      <w:pPr>
        <w:numPr>
          <w:ilvl w:val="0"/>
          <w:numId w:val="8"/>
        </w:numPr>
        <w:ind w:right="0" w:hanging="260"/>
      </w:pPr>
      <w:r>
        <w:t xml:space="preserve">juurdepääsupunktide arv; </w:t>
      </w:r>
    </w:p>
    <w:p w14:paraId="13A1FDB4" w14:textId="77777777" w:rsidR="00AB2041" w:rsidRDefault="00DA3BC6">
      <w:pPr>
        <w:numPr>
          <w:ilvl w:val="0"/>
          <w:numId w:val="8"/>
        </w:numPr>
        <w:ind w:right="0" w:hanging="260"/>
      </w:pPr>
      <w:r>
        <w:t xml:space="preserve">muud tingimused, mis tulenevad käesolevas seaduses või selle alusel kehtestatud õigusaktis sätestatud õigustest või kohustustest.“; </w:t>
      </w:r>
    </w:p>
    <w:p w14:paraId="488E9172" w14:textId="77777777" w:rsidR="00AB2041" w:rsidRDefault="00DA3BC6">
      <w:pPr>
        <w:spacing w:after="0" w:line="259" w:lineRule="auto"/>
        <w:ind w:left="0" w:right="0" w:firstLine="0"/>
        <w:jc w:val="left"/>
      </w:pPr>
      <w:r>
        <w:t xml:space="preserve"> </w:t>
      </w:r>
    </w:p>
    <w:p w14:paraId="206E9EF4" w14:textId="77777777" w:rsidR="00AB2041" w:rsidRDefault="00DA3BC6">
      <w:pPr>
        <w:numPr>
          <w:ilvl w:val="0"/>
          <w:numId w:val="9"/>
        </w:numPr>
        <w:ind w:right="0" w:hanging="379"/>
      </w:pPr>
      <w:r>
        <w:t xml:space="preserve">paragrahvi 14 lõige 3 tunnistatakse kehtetuks; </w:t>
      </w:r>
    </w:p>
    <w:p w14:paraId="4ED4B6A1" w14:textId="77777777" w:rsidR="00AB2041" w:rsidRDefault="00DA3BC6">
      <w:pPr>
        <w:spacing w:after="0" w:line="259" w:lineRule="auto"/>
        <w:ind w:left="0" w:right="0" w:firstLine="0"/>
        <w:jc w:val="left"/>
      </w:pPr>
      <w:r>
        <w:t xml:space="preserve"> </w:t>
      </w:r>
    </w:p>
    <w:p w14:paraId="516F1CF9" w14:textId="77777777" w:rsidR="00AB2041" w:rsidRDefault="00DA3BC6">
      <w:pPr>
        <w:numPr>
          <w:ilvl w:val="0"/>
          <w:numId w:val="9"/>
        </w:numPr>
        <w:spacing w:after="29"/>
        <w:ind w:right="0" w:hanging="379"/>
      </w:pPr>
      <w:r>
        <w:t xml:space="preserve">paragrahvi 21 lõige 1 muudetakse ja sõnastatakse järgmiselt:  </w:t>
      </w:r>
    </w:p>
    <w:p w14:paraId="2EB7582C" w14:textId="77777777" w:rsidR="00AB2041" w:rsidRDefault="00DA3BC6">
      <w:pPr>
        <w:spacing w:after="17" w:line="259" w:lineRule="auto"/>
        <w:ind w:left="0" w:right="0" w:firstLine="0"/>
        <w:jc w:val="left"/>
      </w:pPr>
      <w:r>
        <w:t xml:space="preserve"> </w:t>
      </w:r>
    </w:p>
    <w:p w14:paraId="4ABE500C" w14:textId="77777777" w:rsidR="00AB2041" w:rsidRDefault="00DA3BC6">
      <w:pPr>
        <w:ind w:left="-5" w:right="0"/>
      </w:pPr>
      <w:r>
        <w:t xml:space="preserve">„(1) Majandustegevusteade esitatakse järgmiste postiteenuste osutamise korral: </w:t>
      </w:r>
    </w:p>
    <w:p w14:paraId="0211C1D1" w14:textId="77777777" w:rsidR="00AB2041" w:rsidRDefault="00DA3BC6">
      <w:pPr>
        <w:numPr>
          <w:ilvl w:val="0"/>
          <w:numId w:val="10"/>
        </w:numPr>
        <w:ind w:right="0" w:hanging="260"/>
      </w:pPr>
      <w:r>
        <w:t xml:space="preserve">kullerpost; </w:t>
      </w:r>
    </w:p>
    <w:p w14:paraId="7E452026" w14:textId="77777777" w:rsidR="00AB2041" w:rsidRDefault="00DA3BC6">
      <w:pPr>
        <w:numPr>
          <w:ilvl w:val="0"/>
          <w:numId w:val="10"/>
        </w:numPr>
        <w:ind w:right="0" w:hanging="260"/>
      </w:pPr>
      <w:r>
        <w:t xml:space="preserve">otsepost; </w:t>
      </w:r>
    </w:p>
    <w:p w14:paraId="3CEF5EF9" w14:textId="77777777" w:rsidR="00AB2041" w:rsidRDefault="00DA3BC6">
      <w:pPr>
        <w:numPr>
          <w:ilvl w:val="0"/>
          <w:numId w:val="10"/>
        </w:numPr>
        <w:spacing w:after="58"/>
        <w:ind w:right="0" w:hanging="260"/>
      </w:pPr>
      <w:r>
        <w:t xml:space="preserve">perioodilise väljaande edastamine; </w:t>
      </w:r>
    </w:p>
    <w:p w14:paraId="461B491A" w14:textId="77777777" w:rsidR="00AB2041" w:rsidRDefault="00DA3BC6">
      <w:pPr>
        <w:numPr>
          <w:ilvl w:val="0"/>
          <w:numId w:val="10"/>
        </w:numPr>
        <w:spacing w:after="34"/>
        <w:ind w:right="0" w:hanging="260"/>
      </w:pPr>
      <w:r>
        <w:t>käesoleva seaduse §-s 21</w:t>
      </w:r>
      <w:r>
        <w:rPr>
          <w:vertAlign w:val="superscript"/>
        </w:rPr>
        <w:t>1</w:t>
      </w:r>
      <w:r>
        <w:t xml:space="preserve"> sätestatud eksterritoriaalse postivahetuskeskusena tegutsemine; </w:t>
      </w:r>
    </w:p>
    <w:p w14:paraId="1FD051B3" w14:textId="77777777" w:rsidR="00AB2041" w:rsidRDefault="00DA3BC6">
      <w:pPr>
        <w:numPr>
          <w:ilvl w:val="0"/>
          <w:numId w:val="10"/>
        </w:numPr>
        <w:ind w:right="0" w:hanging="260"/>
      </w:pPr>
      <w:r>
        <w:t xml:space="preserve">kirisaadetise edastamine liht- ja tähtsaadetisena; </w:t>
      </w:r>
    </w:p>
    <w:p w14:paraId="15DAFF0C" w14:textId="77777777" w:rsidR="00AB2041" w:rsidRDefault="00DA3BC6">
      <w:pPr>
        <w:numPr>
          <w:ilvl w:val="0"/>
          <w:numId w:val="10"/>
        </w:numPr>
        <w:ind w:right="0" w:hanging="260"/>
      </w:pPr>
      <w:r>
        <w:t xml:space="preserve">postipaki edastamine liht- ja tähtsaadetisena; </w:t>
      </w:r>
    </w:p>
    <w:p w14:paraId="0D77199F" w14:textId="77777777" w:rsidR="00AB2041" w:rsidRDefault="00DA3BC6">
      <w:pPr>
        <w:numPr>
          <w:ilvl w:val="0"/>
          <w:numId w:val="10"/>
        </w:numPr>
        <w:ind w:right="0" w:hanging="260"/>
      </w:pPr>
      <w:r>
        <w:t xml:space="preserve">muu postiteenus.“; </w:t>
      </w:r>
    </w:p>
    <w:p w14:paraId="2D1EAD53" w14:textId="77777777" w:rsidR="00AB2041" w:rsidRDefault="00DA3BC6">
      <w:pPr>
        <w:spacing w:after="2" w:line="259" w:lineRule="auto"/>
        <w:ind w:left="0" w:right="0" w:firstLine="0"/>
        <w:jc w:val="left"/>
      </w:pPr>
      <w:r>
        <w:t xml:space="preserve"> </w:t>
      </w:r>
    </w:p>
    <w:p w14:paraId="0CEC0459" w14:textId="77777777" w:rsidR="00AB2041" w:rsidRDefault="00DA3BC6">
      <w:pPr>
        <w:ind w:left="-5" w:right="0"/>
      </w:pPr>
      <w:r>
        <w:rPr>
          <w:b/>
        </w:rPr>
        <w:t>28</w:t>
      </w:r>
      <w:r>
        <w:t>) paragrahvi 21 täiendatakse lõikega 2</w:t>
      </w:r>
      <w:r>
        <w:rPr>
          <w:vertAlign w:val="superscript"/>
        </w:rPr>
        <w:t>1</w:t>
      </w:r>
      <w:r>
        <w:t xml:space="preserve"> järgmises sõnastuses: </w:t>
      </w:r>
    </w:p>
    <w:p w14:paraId="556F90D7" w14:textId="77777777" w:rsidR="00AB2041" w:rsidRDefault="00DA3BC6">
      <w:pPr>
        <w:spacing w:after="0" w:line="259" w:lineRule="auto"/>
        <w:ind w:left="0" w:right="0" w:firstLine="0"/>
        <w:jc w:val="left"/>
      </w:pPr>
      <w:r>
        <w:t xml:space="preserve"> </w:t>
      </w:r>
    </w:p>
    <w:p w14:paraId="34145F06" w14:textId="77777777" w:rsidR="00AB2041" w:rsidRDefault="00DA3BC6">
      <w:pPr>
        <w:ind w:left="-5" w:right="0"/>
      </w:pPr>
      <w:r>
        <w:t>„(2</w:t>
      </w:r>
      <w:r>
        <w:rPr>
          <w:vertAlign w:val="superscript"/>
        </w:rPr>
        <w:t>1</w:t>
      </w:r>
      <w:r>
        <w:t xml:space="preserve">) Eksterritoriaalse postivahetuskeskusena tegutsemise majandustegevusteates esitatakse lisaks majandustegevuse seadustiku üldosa seaduses sätestatule järgmised andmed: </w:t>
      </w:r>
    </w:p>
    <w:p w14:paraId="0C8E37A2" w14:textId="77777777" w:rsidR="00AB2041" w:rsidRDefault="00DA3BC6">
      <w:pPr>
        <w:numPr>
          <w:ilvl w:val="0"/>
          <w:numId w:val="11"/>
        </w:numPr>
        <w:ind w:right="0" w:hanging="260"/>
      </w:pPr>
      <w:r>
        <w:t xml:space="preserve">majandustegevusest loobumise korral teavitus tegutsemise lõpetamise kohta; </w:t>
      </w:r>
    </w:p>
    <w:p w14:paraId="46F8FC25" w14:textId="77777777" w:rsidR="00AB2041" w:rsidRDefault="00DA3BC6">
      <w:pPr>
        <w:numPr>
          <w:ilvl w:val="0"/>
          <w:numId w:val="11"/>
        </w:numPr>
        <w:ind w:right="0" w:hanging="260"/>
      </w:pPr>
      <w:r>
        <w:t xml:space="preserve">eksterritoriaalse postivahetuskeskuse prognoositavad kaubamahud ning lähte- ja sihtriigid; </w:t>
      </w:r>
    </w:p>
    <w:p w14:paraId="58EDFD6B" w14:textId="77777777" w:rsidR="00AB2041" w:rsidRDefault="00DA3BC6">
      <w:pPr>
        <w:numPr>
          <w:ilvl w:val="0"/>
          <w:numId w:val="11"/>
        </w:numPr>
        <w:ind w:right="0" w:hanging="260"/>
      </w:pPr>
      <w:r>
        <w:t xml:space="preserve">eksterritoriaalse postivahetuskeskuse tegutsemiskohad; </w:t>
      </w:r>
    </w:p>
    <w:p w14:paraId="3D1FD3E1" w14:textId="77777777" w:rsidR="00AB2041" w:rsidRDefault="00DA3BC6">
      <w:pPr>
        <w:numPr>
          <w:ilvl w:val="0"/>
          <w:numId w:val="11"/>
        </w:numPr>
        <w:ind w:right="0" w:hanging="260"/>
      </w:pPr>
      <w:r>
        <w:t xml:space="preserve">eksterritoriaalse postivahetuskeskuse saadetiste vedajad; </w:t>
      </w:r>
    </w:p>
    <w:p w14:paraId="091028B2" w14:textId="77777777" w:rsidR="00AB2041" w:rsidRDefault="00DA3BC6">
      <w:pPr>
        <w:numPr>
          <w:ilvl w:val="0"/>
          <w:numId w:val="11"/>
        </w:numPr>
        <w:ind w:right="0" w:hanging="260"/>
      </w:pPr>
      <w:r>
        <w:t xml:space="preserve">eksterritoriaalse postivahetuskeskuse saadetiste tollivormistuse eest vastutavate isikute andmed.“; </w:t>
      </w:r>
    </w:p>
    <w:p w14:paraId="4BF5F2DB" w14:textId="77777777" w:rsidR="00AB2041" w:rsidRDefault="00DA3BC6">
      <w:pPr>
        <w:spacing w:line="259" w:lineRule="auto"/>
        <w:ind w:left="0" w:right="0" w:firstLine="0"/>
        <w:jc w:val="left"/>
      </w:pPr>
      <w:r>
        <w:t xml:space="preserve"> </w:t>
      </w:r>
    </w:p>
    <w:p w14:paraId="35728C42" w14:textId="77777777" w:rsidR="00AB2041" w:rsidRDefault="00DA3BC6">
      <w:pPr>
        <w:ind w:left="-5" w:right="0"/>
      </w:pPr>
      <w:r>
        <w:rPr>
          <w:b/>
        </w:rPr>
        <w:lastRenderedPageBreak/>
        <w:t>29)</w:t>
      </w:r>
      <w:r>
        <w:t xml:space="preserve"> seaduse 2. peatükki täiendatakse §-ga 21</w:t>
      </w:r>
      <w:r>
        <w:rPr>
          <w:vertAlign w:val="superscript"/>
        </w:rPr>
        <w:t>1</w:t>
      </w:r>
      <w:r>
        <w:t xml:space="preserve"> järgmises sõnastuses: </w:t>
      </w:r>
    </w:p>
    <w:p w14:paraId="067B8B82" w14:textId="77777777" w:rsidR="00AB2041" w:rsidRDefault="00DA3BC6">
      <w:pPr>
        <w:spacing w:after="0" w:line="259" w:lineRule="auto"/>
        <w:ind w:left="0" w:right="0" w:firstLine="0"/>
        <w:jc w:val="left"/>
      </w:pPr>
      <w:r>
        <w:t xml:space="preserve"> </w:t>
      </w:r>
    </w:p>
    <w:p w14:paraId="4CA3B14C" w14:textId="77777777" w:rsidR="00AB2041" w:rsidRDefault="00DA3BC6">
      <w:pPr>
        <w:pStyle w:val="Pealkiri1"/>
        <w:numPr>
          <w:ilvl w:val="0"/>
          <w:numId w:val="0"/>
        </w:numPr>
        <w:ind w:left="-5"/>
      </w:pPr>
      <w:r>
        <w:rPr>
          <w:b w:val="0"/>
        </w:rPr>
        <w:t>„</w:t>
      </w:r>
      <w:r>
        <w:t>§ 21</w:t>
      </w:r>
      <w:r>
        <w:rPr>
          <w:vertAlign w:val="superscript"/>
        </w:rPr>
        <w:t>1</w:t>
      </w:r>
      <w:r>
        <w:t xml:space="preserve">. Eksterritoriaalne postivahetuskeskus ja selle asutamisele esitatavad nõuded </w:t>
      </w:r>
    </w:p>
    <w:p w14:paraId="3ED59DDB" w14:textId="77777777" w:rsidR="00AB2041" w:rsidRDefault="00DA3BC6">
      <w:pPr>
        <w:spacing w:after="0" w:line="259" w:lineRule="auto"/>
        <w:ind w:left="0" w:right="0" w:firstLine="0"/>
        <w:jc w:val="left"/>
      </w:pPr>
      <w:r>
        <w:t xml:space="preserve"> </w:t>
      </w:r>
    </w:p>
    <w:p w14:paraId="2415ADF5" w14:textId="77777777" w:rsidR="00AB2041" w:rsidRDefault="00DA3BC6">
      <w:pPr>
        <w:numPr>
          <w:ilvl w:val="0"/>
          <w:numId w:val="12"/>
        </w:numPr>
        <w:ind w:right="0"/>
      </w:pPr>
      <w:r>
        <w:t xml:space="preserve">Eksterritoriaalne postivahetuskeskus on Ülemaailmse Postiliidu konventsiooni kohaselt teise riigi universaalse postiteenuse osutaja poolt väljaspool asukohariiki ärilisel eesmärgil asutatud ja juhitud ettevõte, mille eesmärgiks on postiteenusega seotud äritegevus väljaspool asukohariigi territooriumi. </w:t>
      </w:r>
    </w:p>
    <w:p w14:paraId="6EBF49D9" w14:textId="77777777" w:rsidR="00AB2041" w:rsidRDefault="00DA3BC6">
      <w:pPr>
        <w:spacing w:after="0" w:line="259" w:lineRule="auto"/>
        <w:ind w:left="0" w:right="0" w:firstLine="0"/>
        <w:jc w:val="left"/>
      </w:pPr>
      <w:r>
        <w:t xml:space="preserve"> </w:t>
      </w:r>
    </w:p>
    <w:p w14:paraId="3B80EC5D" w14:textId="77777777" w:rsidR="00AB2041" w:rsidRDefault="00DA3BC6">
      <w:pPr>
        <w:numPr>
          <w:ilvl w:val="0"/>
          <w:numId w:val="12"/>
        </w:numPr>
        <w:ind w:right="0"/>
      </w:pPr>
      <w:r>
        <w:t xml:space="preserve">Teise riigi universaalse postiteenuse osutajale kuuluva eksterritoriaalse postivahetuskeskuse asutamine on lubatud, kui on täidetud järgmised tingimused: </w:t>
      </w:r>
    </w:p>
    <w:p w14:paraId="5BF8803A" w14:textId="77777777" w:rsidR="00AB2041" w:rsidRDefault="00DA3BC6">
      <w:pPr>
        <w:numPr>
          <w:ilvl w:val="0"/>
          <w:numId w:val="13"/>
        </w:numPr>
        <w:ind w:right="0"/>
      </w:pPr>
      <w:r>
        <w:t xml:space="preserve">eksterritoriaalse postivahetuskeskuse omaniku asukohariik võimaldab vastastikku eksterritoriaalse postivahetuskeskuse asutamist ja tegutsemist oma riigi territooriumil; </w:t>
      </w:r>
    </w:p>
    <w:p w14:paraId="675C261B" w14:textId="77777777" w:rsidR="00AB2041" w:rsidRDefault="00DA3BC6">
      <w:pPr>
        <w:numPr>
          <w:ilvl w:val="0"/>
          <w:numId w:val="13"/>
        </w:numPr>
        <w:ind w:right="0"/>
      </w:pPr>
      <w:r>
        <w:t xml:space="preserve">saadetiste kättetoimetamiseks on sõlmitud Eesti Vabariigis universaalse postiteenuse osutajaga koostööleping, milles nähakse ette vähemalt postisaadetiste edastamise ja tagastamise kulude katmine.“; </w:t>
      </w:r>
    </w:p>
    <w:p w14:paraId="552ECF5F" w14:textId="77777777" w:rsidR="00AB2041" w:rsidRDefault="00DA3BC6">
      <w:pPr>
        <w:spacing w:after="0" w:line="259" w:lineRule="auto"/>
        <w:ind w:left="0" w:right="0" w:firstLine="0"/>
        <w:jc w:val="left"/>
      </w:pPr>
      <w:r>
        <w:t xml:space="preserve"> </w:t>
      </w:r>
    </w:p>
    <w:p w14:paraId="7FD6491F" w14:textId="77777777" w:rsidR="00AB2041" w:rsidRDefault="00DA3BC6">
      <w:pPr>
        <w:numPr>
          <w:ilvl w:val="0"/>
          <w:numId w:val="14"/>
        </w:numPr>
        <w:ind w:right="0" w:hanging="379"/>
      </w:pPr>
      <w:r>
        <w:t xml:space="preserve">paragrahvi 22 lõige 4 muudetakse ja sõnastatakse järgmiselt: </w:t>
      </w:r>
    </w:p>
    <w:p w14:paraId="5AC033C1" w14:textId="77777777" w:rsidR="00AB2041" w:rsidRDefault="00DA3BC6">
      <w:pPr>
        <w:spacing w:after="0" w:line="259" w:lineRule="auto"/>
        <w:ind w:left="0" w:right="0" w:firstLine="0"/>
        <w:jc w:val="left"/>
      </w:pPr>
      <w:r>
        <w:t xml:space="preserve"> </w:t>
      </w:r>
    </w:p>
    <w:p w14:paraId="1A8E58F2" w14:textId="77777777" w:rsidR="00AB2041" w:rsidRDefault="00DA3BC6">
      <w:pPr>
        <w:ind w:left="-5" w:right="0"/>
      </w:pPr>
      <w:r>
        <w:t xml:space="preserve">„(4) Postiteenuse osutamine peab vastama käesolevas seaduses, selle alusel kehtestatud õigusaktis, postiteenuse osutamiseks sõlmitud lepingus ja universaalse postiteenuse osutamise korral tegevusloas sätestatud nõuetele.“; </w:t>
      </w:r>
    </w:p>
    <w:p w14:paraId="61F6E99E" w14:textId="77777777" w:rsidR="00AB2041" w:rsidRDefault="00DA3BC6">
      <w:pPr>
        <w:spacing w:after="0" w:line="259" w:lineRule="auto"/>
        <w:ind w:left="0" w:right="0" w:firstLine="0"/>
        <w:jc w:val="left"/>
      </w:pPr>
      <w:r>
        <w:rPr>
          <w:b/>
        </w:rPr>
        <w:t xml:space="preserve"> </w:t>
      </w:r>
    </w:p>
    <w:p w14:paraId="586D4AF5" w14:textId="77777777" w:rsidR="00AB2041" w:rsidRDefault="00DA3BC6">
      <w:pPr>
        <w:numPr>
          <w:ilvl w:val="0"/>
          <w:numId w:val="14"/>
        </w:numPr>
        <w:ind w:right="0" w:hanging="379"/>
      </w:pPr>
      <w:r>
        <w:t xml:space="preserve">paragrahvi 23 lõige 2 muudetakse ja sõnastatakse järgmiselt: </w:t>
      </w:r>
    </w:p>
    <w:p w14:paraId="73E17CCE" w14:textId="77777777" w:rsidR="00AB2041" w:rsidRDefault="00DA3BC6">
      <w:pPr>
        <w:spacing w:after="0" w:line="259" w:lineRule="auto"/>
        <w:ind w:left="0" w:right="0" w:firstLine="0"/>
        <w:jc w:val="left"/>
      </w:pPr>
      <w:r>
        <w:t xml:space="preserve"> </w:t>
      </w:r>
    </w:p>
    <w:p w14:paraId="2C7DE8F1" w14:textId="77777777" w:rsidR="00AB2041" w:rsidRDefault="00DA3BC6">
      <w:pPr>
        <w:ind w:left="-5" w:right="0"/>
      </w:pPr>
      <w:r>
        <w:t>„(2)</w:t>
      </w:r>
      <w:r>
        <w:rPr>
          <w:rFonts w:ascii="Calibri" w:eastAsia="Calibri" w:hAnsi="Calibri" w:cs="Calibri"/>
          <w:sz w:val="22"/>
        </w:rPr>
        <w:t xml:space="preserve"> </w:t>
      </w:r>
      <w:r>
        <w:t xml:space="preserve">Käesoleva paragrahvi lõikes 1 sätestatu ei vabasta saatjalt postisaadetise edastamiseks vastu võtnud postiteenuse osutajat kohustusest tagada käesolevas seaduses, selle alusel kehtestatud õigusaktides, postiteenuse osutamise lepingus ja universaalse postiteenuse osutamise korral tegevusloas sätestatud nõuete täitmisest.“; </w:t>
      </w:r>
    </w:p>
    <w:p w14:paraId="755E33FF" w14:textId="77777777" w:rsidR="00AB2041" w:rsidRDefault="00DA3BC6">
      <w:pPr>
        <w:spacing w:after="0" w:line="259" w:lineRule="auto"/>
        <w:ind w:left="0" w:right="0" w:firstLine="0"/>
        <w:jc w:val="left"/>
      </w:pPr>
      <w:r>
        <w:t xml:space="preserve"> </w:t>
      </w:r>
    </w:p>
    <w:p w14:paraId="39FDC4A9" w14:textId="77777777" w:rsidR="00AB2041" w:rsidRDefault="00DA3BC6">
      <w:pPr>
        <w:numPr>
          <w:ilvl w:val="0"/>
          <w:numId w:val="14"/>
        </w:numPr>
        <w:ind w:right="0" w:hanging="379"/>
      </w:pPr>
      <w:r>
        <w:t xml:space="preserve">paragrahvis 24 </w:t>
      </w:r>
      <w:r>
        <w:t xml:space="preserve">asendatakse sõnad „teise postiteenuse osutaja“ sõnadega „tegevusloaga postiteenuse osutaja“ vastavas käändes; </w:t>
      </w:r>
    </w:p>
    <w:p w14:paraId="576E4728" w14:textId="77777777" w:rsidR="00AB2041" w:rsidRDefault="00DA3BC6">
      <w:pPr>
        <w:spacing w:after="0" w:line="259" w:lineRule="auto"/>
        <w:ind w:left="0" w:right="0" w:firstLine="0"/>
        <w:jc w:val="left"/>
      </w:pPr>
      <w:r>
        <w:rPr>
          <w:b/>
        </w:rPr>
        <w:t xml:space="preserve"> </w:t>
      </w:r>
    </w:p>
    <w:p w14:paraId="3CACB97A" w14:textId="77777777" w:rsidR="00AB2041" w:rsidRDefault="00DA3BC6">
      <w:pPr>
        <w:numPr>
          <w:ilvl w:val="0"/>
          <w:numId w:val="14"/>
        </w:numPr>
        <w:ind w:right="0" w:hanging="379"/>
      </w:pPr>
      <w:r>
        <w:t xml:space="preserve">paragrahv 26 tunnistatakse kehtetuks; </w:t>
      </w:r>
    </w:p>
    <w:p w14:paraId="49543F08" w14:textId="77777777" w:rsidR="00AB2041" w:rsidRDefault="00DA3BC6">
      <w:pPr>
        <w:spacing w:after="0" w:line="259" w:lineRule="auto"/>
        <w:ind w:left="0" w:right="0" w:firstLine="0"/>
        <w:jc w:val="left"/>
      </w:pPr>
      <w:r>
        <w:t xml:space="preserve"> </w:t>
      </w:r>
    </w:p>
    <w:p w14:paraId="4002FB36" w14:textId="77777777" w:rsidR="00AB2041" w:rsidRDefault="00DA3BC6">
      <w:pPr>
        <w:numPr>
          <w:ilvl w:val="0"/>
          <w:numId w:val="14"/>
        </w:numPr>
        <w:ind w:right="0" w:hanging="379"/>
      </w:pPr>
      <w:r>
        <w:t xml:space="preserve">paragrahvi 27 pealkiri muudetakse ja sõnastatakse järgmiselt: </w:t>
      </w:r>
    </w:p>
    <w:p w14:paraId="4D6C1045" w14:textId="77777777" w:rsidR="00AB2041" w:rsidRDefault="00DA3BC6">
      <w:pPr>
        <w:pStyle w:val="Pealkiri1"/>
        <w:numPr>
          <w:ilvl w:val="0"/>
          <w:numId w:val="0"/>
        </w:numPr>
        <w:ind w:left="-5"/>
      </w:pPr>
      <w:r>
        <w:rPr>
          <w:b w:val="0"/>
        </w:rPr>
        <w:t>„</w:t>
      </w:r>
      <w:r>
        <w:t>§ 27. Tegevusloaga postiteenuse osutaja tüüptingimused</w:t>
      </w:r>
      <w:r>
        <w:rPr>
          <w:b w:val="0"/>
        </w:rPr>
        <w:t xml:space="preserve">“; </w:t>
      </w:r>
    </w:p>
    <w:p w14:paraId="45B9161C" w14:textId="77777777" w:rsidR="00AB2041" w:rsidRDefault="00DA3BC6">
      <w:pPr>
        <w:spacing w:after="0" w:line="259" w:lineRule="auto"/>
        <w:ind w:left="0" w:right="0" w:firstLine="0"/>
        <w:jc w:val="left"/>
      </w:pPr>
      <w:r>
        <w:rPr>
          <w:b/>
        </w:rPr>
        <w:t xml:space="preserve"> </w:t>
      </w:r>
    </w:p>
    <w:p w14:paraId="6892115A" w14:textId="77777777" w:rsidR="00AB2041" w:rsidRDefault="00DA3BC6">
      <w:pPr>
        <w:numPr>
          <w:ilvl w:val="0"/>
          <w:numId w:val="15"/>
        </w:numPr>
        <w:ind w:right="0" w:hanging="380"/>
      </w:pPr>
      <w:r>
        <w:t>paragrahvi 27 lõike 2 punktis 4 asendatakse tekstiosa „käesoleva seaduse § 37 alusel kehtestatud erandid“ sõnadega „käesoleva seaduse § 37 lõike 1</w:t>
      </w:r>
      <w:r>
        <w:rPr>
          <w:vertAlign w:val="superscript"/>
        </w:rPr>
        <w:t>1</w:t>
      </w:r>
      <w:r>
        <w:t xml:space="preserve"> alusel kehtestatud erandid“; </w:t>
      </w:r>
    </w:p>
    <w:p w14:paraId="46B09A16" w14:textId="77777777" w:rsidR="00AB2041" w:rsidRDefault="00DA3BC6">
      <w:pPr>
        <w:spacing w:after="0" w:line="259" w:lineRule="auto"/>
        <w:ind w:left="0" w:right="0" w:firstLine="0"/>
        <w:jc w:val="left"/>
      </w:pPr>
      <w:r>
        <w:t xml:space="preserve"> </w:t>
      </w:r>
    </w:p>
    <w:p w14:paraId="00142985" w14:textId="77777777" w:rsidR="00AB2041" w:rsidRDefault="00DA3BC6">
      <w:pPr>
        <w:numPr>
          <w:ilvl w:val="0"/>
          <w:numId w:val="15"/>
        </w:numPr>
        <w:ind w:right="0" w:hanging="380"/>
      </w:pPr>
      <w:r>
        <w:t>paragrahvi 28 lõikes 2 asendatakse tekstiosa „käesoleva seaduse § 37 lõike 7 alusel“ sõnadega „käesoleva seaduse § 37 lõike 1</w:t>
      </w:r>
      <w:r>
        <w:rPr>
          <w:vertAlign w:val="superscript"/>
        </w:rPr>
        <w:t>1</w:t>
      </w:r>
      <w:r>
        <w:t xml:space="preserve"> alusel kehtestatud“; </w:t>
      </w:r>
    </w:p>
    <w:p w14:paraId="20897988" w14:textId="77777777" w:rsidR="00AB2041" w:rsidRDefault="00DA3BC6">
      <w:pPr>
        <w:spacing w:after="0" w:line="259" w:lineRule="auto"/>
        <w:ind w:left="0" w:right="0" w:firstLine="0"/>
        <w:jc w:val="left"/>
      </w:pPr>
      <w:r>
        <w:rPr>
          <w:b/>
        </w:rPr>
        <w:t xml:space="preserve"> </w:t>
      </w:r>
    </w:p>
    <w:p w14:paraId="5508224F" w14:textId="77777777" w:rsidR="00AB2041" w:rsidRDefault="00DA3BC6">
      <w:pPr>
        <w:numPr>
          <w:ilvl w:val="0"/>
          <w:numId w:val="15"/>
        </w:numPr>
        <w:ind w:right="0" w:hanging="380"/>
      </w:pPr>
      <w:r>
        <w:t xml:space="preserve">paragrahvi 29 lõikes 1 asendatakse tekstiosa „postkontoris, väljastatud isiklikult“ sõnaga „juurdepääsupunkti“; </w:t>
      </w:r>
    </w:p>
    <w:p w14:paraId="34191840" w14:textId="77777777" w:rsidR="00AB2041" w:rsidRDefault="00DA3BC6">
      <w:pPr>
        <w:spacing w:after="0" w:line="259" w:lineRule="auto"/>
        <w:ind w:left="0" w:right="0" w:firstLine="0"/>
        <w:jc w:val="left"/>
      </w:pPr>
      <w:r>
        <w:t xml:space="preserve"> </w:t>
      </w:r>
    </w:p>
    <w:p w14:paraId="41C42A23" w14:textId="77777777" w:rsidR="00AB2041" w:rsidRDefault="00DA3BC6">
      <w:pPr>
        <w:numPr>
          <w:ilvl w:val="0"/>
          <w:numId w:val="15"/>
        </w:numPr>
        <w:ind w:right="0" w:hanging="380"/>
      </w:pPr>
      <w:r>
        <w:t xml:space="preserve">paragrahvi 30 lõige 1 muudetakse ja sõnastatakse järgmiselt: </w:t>
      </w:r>
    </w:p>
    <w:p w14:paraId="1D916738" w14:textId="77777777" w:rsidR="00AB2041" w:rsidRDefault="00DA3BC6">
      <w:pPr>
        <w:spacing w:after="0" w:line="259" w:lineRule="auto"/>
        <w:ind w:left="0" w:right="0" w:firstLine="0"/>
        <w:jc w:val="left"/>
      </w:pPr>
      <w:r>
        <w:t xml:space="preserve"> </w:t>
      </w:r>
    </w:p>
    <w:p w14:paraId="6E319566" w14:textId="77777777" w:rsidR="00AB2041" w:rsidRDefault="00DA3BC6">
      <w:pPr>
        <w:ind w:left="-5" w:right="0"/>
      </w:pPr>
      <w:r>
        <w:lastRenderedPageBreak/>
        <w:t xml:space="preserve">„(1) Postisaadetise kättetoimetamise võimatus käesoleva seaduse tähenduses on olukord, kus:   1) postisaadetist ei ole võimalik saajale edastada tema postiaadressi puudumise, selle ebatäpsuse, loetamatuse või muu sellesarnase põhjuse tõttu; </w:t>
      </w:r>
    </w:p>
    <w:p w14:paraId="7F3D63E2" w14:textId="77777777" w:rsidR="00AB2041" w:rsidRDefault="00DA3BC6">
      <w:pPr>
        <w:numPr>
          <w:ilvl w:val="0"/>
          <w:numId w:val="16"/>
        </w:numPr>
        <w:ind w:right="0"/>
      </w:pPr>
      <w:r>
        <w:t xml:space="preserve">postisaadetise saaja ei tule postiteenuse osutaja määratud aja jooksul postisaadetisele juurdepääsupunkti järele või keeldub postisaadetist vastu võtmast; </w:t>
      </w:r>
    </w:p>
    <w:p w14:paraId="712DE2CA" w14:textId="77777777" w:rsidR="00AB2041" w:rsidRDefault="00DA3BC6">
      <w:pPr>
        <w:numPr>
          <w:ilvl w:val="0"/>
          <w:numId w:val="16"/>
        </w:numPr>
        <w:ind w:right="0"/>
      </w:pPr>
      <w:r>
        <w:t xml:space="preserve">postisaadetise eest ei ole tasutud või on tasutud postiteenuse osutaja kehtestatud tasumäärast vähem ja saaja keeldub puuduvat osa tasumast; </w:t>
      </w:r>
    </w:p>
    <w:p w14:paraId="08624BCF" w14:textId="77777777" w:rsidR="00AB2041" w:rsidRDefault="00DA3BC6">
      <w:pPr>
        <w:numPr>
          <w:ilvl w:val="0"/>
          <w:numId w:val="16"/>
        </w:numPr>
        <w:ind w:right="0"/>
      </w:pPr>
      <w:r>
        <w:t>postisaadetist ei ole võimalik saajale edastada postkasti puudumise, postkastile ligipääsu puudumise või käesoleva seaduse § 8 lõike 1</w:t>
      </w:r>
      <w:r>
        <w:rPr>
          <w:vertAlign w:val="superscript"/>
        </w:rPr>
        <w:t>1</w:t>
      </w:r>
      <w:r>
        <w:t xml:space="preserve"> alusel postkasti kohta kehtestatud nõuete järgimata jätmise tõttu.“; </w:t>
      </w:r>
    </w:p>
    <w:p w14:paraId="3E02F162" w14:textId="77777777" w:rsidR="00AB2041" w:rsidRDefault="00DA3BC6">
      <w:pPr>
        <w:spacing w:after="0" w:line="259" w:lineRule="auto"/>
        <w:ind w:left="0" w:right="0" w:firstLine="0"/>
        <w:jc w:val="left"/>
      </w:pPr>
      <w:r>
        <w:t xml:space="preserve"> </w:t>
      </w:r>
    </w:p>
    <w:p w14:paraId="11F30463" w14:textId="77777777" w:rsidR="00AB2041" w:rsidRDefault="00DA3BC6">
      <w:pPr>
        <w:numPr>
          <w:ilvl w:val="0"/>
          <w:numId w:val="17"/>
        </w:numPr>
        <w:ind w:right="0" w:hanging="379"/>
      </w:pPr>
      <w:r>
        <w:t xml:space="preserve">paragrahvi 31 lõiget 4 täiendatakse pärast sõna „müümise“ tekstiosaga „, annetamise“; </w:t>
      </w:r>
    </w:p>
    <w:p w14:paraId="32FBFDE4" w14:textId="77777777" w:rsidR="00AB2041" w:rsidRDefault="00DA3BC6">
      <w:pPr>
        <w:spacing w:after="0" w:line="259" w:lineRule="auto"/>
        <w:ind w:left="0" w:right="0" w:firstLine="0"/>
        <w:jc w:val="left"/>
      </w:pPr>
      <w:r>
        <w:t xml:space="preserve"> </w:t>
      </w:r>
    </w:p>
    <w:p w14:paraId="0847E8F3" w14:textId="77777777" w:rsidR="00AB2041" w:rsidRDefault="00DA3BC6">
      <w:pPr>
        <w:numPr>
          <w:ilvl w:val="0"/>
          <w:numId w:val="17"/>
        </w:numPr>
        <w:ind w:right="0" w:hanging="379"/>
      </w:pPr>
      <w:r>
        <w:t xml:space="preserve">paragrahvi 31 lõike 5 teist lauset täiendatakse pärast sõna „müüakse“ sõnadega „või annetatakse“;  </w:t>
      </w:r>
    </w:p>
    <w:p w14:paraId="49C072F1" w14:textId="77777777" w:rsidR="00AB2041" w:rsidRDefault="00DA3BC6">
      <w:pPr>
        <w:spacing w:after="0" w:line="259" w:lineRule="auto"/>
        <w:ind w:left="0" w:right="0" w:firstLine="0"/>
        <w:jc w:val="left"/>
      </w:pPr>
      <w:r>
        <w:t xml:space="preserve"> </w:t>
      </w:r>
    </w:p>
    <w:p w14:paraId="77065805" w14:textId="77777777" w:rsidR="00AB2041" w:rsidRDefault="00DA3BC6">
      <w:pPr>
        <w:numPr>
          <w:ilvl w:val="0"/>
          <w:numId w:val="17"/>
        </w:numPr>
        <w:ind w:right="0" w:hanging="379"/>
      </w:pPr>
      <w:r>
        <w:t xml:space="preserve">paragrahvi 32 lõikes 2 asendatakse tekstiosa „täht- ja väärtsaadetis“ sõnaga „tähtsaadetis“; </w:t>
      </w:r>
    </w:p>
    <w:p w14:paraId="496BBB2A" w14:textId="77777777" w:rsidR="00AB2041" w:rsidRDefault="00DA3BC6">
      <w:pPr>
        <w:spacing w:after="0" w:line="259" w:lineRule="auto"/>
        <w:ind w:left="0" w:right="0" w:firstLine="0"/>
        <w:jc w:val="left"/>
      </w:pPr>
      <w:r>
        <w:t xml:space="preserve"> </w:t>
      </w:r>
    </w:p>
    <w:p w14:paraId="44F82422" w14:textId="77777777" w:rsidR="00AB2041" w:rsidRDefault="00DA3BC6">
      <w:pPr>
        <w:numPr>
          <w:ilvl w:val="0"/>
          <w:numId w:val="17"/>
        </w:numPr>
        <w:ind w:right="0" w:hanging="379"/>
      </w:pPr>
      <w:r>
        <w:t xml:space="preserve">paragrahvi 32 lõikes 3 asendatakse tekstiosa „täht- ja väärtsaadetise“ sõnaga „tähtsaadetise“; </w:t>
      </w:r>
    </w:p>
    <w:p w14:paraId="7E8EF913" w14:textId="77777777" w:rsidR="00AB2041" w:rsidRDefault="00DA3BC6">
      <w:pPr>
        <w:spacing w:after="0" w:line="259" w:lineRule="auto"/>
        <w:ind w:left="0" w:right="0" w:firstLine="0"/>
        <w:jc w:val="left"/>
      </w:pPr>
      <w:r>
        <w:rPr>
          <w:b/>
        </w:rPr>
        <w:t xml:space="preserve"> </w:t>
      </w:r>
    </w:p>
    <w:p w14:paraId="4DF64E1B" w14:textId="77777777" w:rsidR="00AB2041" w:rsidRDefault="00DA3BC6">
      <w:pPr>
        <w:numPr>
          <w:ilvl w:val="0"/>
          <w:numId w:val="17"/>
        </w:numPr>
        <w:ind w:right="0" w:hanging="379"/>
      </w:pPr>
      <w:r>
        <w:t xml:space="preserve">paragrahvi 36 lõiked 1 ja 2 muudetakse ja sõnastatakse järgmiselt: </w:t>
      </w:r>
    </w:p>
    <w:p w14:paraId="7D1F338D" w14:textId="77777777" w:rsidR="00AB2041" w:rsidRDefault="00DA3BC6">
      <w:pPr>
        <w:spacing w:after="0" w:line="259" w:lineRule="auto"/>
        <w:ind w:left="0" w:right="0" w:firstLine="0"/>
        <w:jc w:val="left"/>
      </w:pPr>
      <w:r>
        <w:t xml:space="preserve"> </w:t>
      </w:r>
    </w:p>
    <w:p w14:paraId="3109AEF2" w14:textId="77777777" w:rsidR="00AB2041" w:rsidRDefault="00DA3BC6">
      <w:pPr>
        <w:spacing w:after="0" w:line="238" w:lineRule="auto"/>
        <w:ind w:left="-5" w:right="1380"/>
        <w:jc w:val="left"/>
      </w:pPr>
      <w:r>
        <w:t xml:space="preserve">„(1) Universaalse postiteenuse osutajal on oma postivõrgu vahendusel üle Eesti: 1) kohustus maksta välja pensionid ja toetused; 2) õigus osutada rahasiirdeid. </w:t>
      </w:r>
    </w:p>
    <w:p w14:paraId="5B89442B" w14:textId="77777777" w:rsidR="00AB2041" w:rsidRDefault="00DA3BC6">
      <w:pPr>
        <w:spacing w:after="0" w:line="259" w:lineRule="auto"/>
        <w:ind w:left="0" w:right="0" w:firstLine="0"/>
        <w:jc w:val="left"/>
      </w:pPr>
      <w:r>
        <w:t xml:space="preserve"> </w:t>
      </w:r>
    </w:p>
    <w:p w14:paraId="3C08FFAF" w14:textId="77777777" w:rsidR="00AB2041" w:rsidRDefault="00DA3BC6">
      <w:pPr>
        <w:spacing w:after="0" w:line="238" w:lineRule="auto"/>
        <w:ind w:left="-5" w:right="-3"/>
        <w:jc w:val="left"/>
      </w:pPr>
      <w:r>
        <w:t xml:space="preserve">(2) Käesoleva paragrahvi lõikes 1 sätestatud teenuste osutamise korral lähtutakse võlaõigusseaduses maksekäsundile sätestatud nõuetest ning lõike 1 punkti 1 puhul riikliku pensionikindlustuse seaduses riikliku pensioni maksmisele sätestatud nõuetest.“; </w:t>
      </w:r>
    </w:p>
    <w:p w14:paraId="4045C327" w14:textId="77777777" w:rsidR="00AB2041" w:rsidRDefault="00DA3BC6">
      <w:pPr>
        <w:spacing w:after="0" w:line="259" w:lineRule="auto"/>
        <w:ind w:left="0" w:right="0" w:firstLine="0"/>
        <w:jc w:val="left"/>
      </w:pPr>
      <w:r>
        <w:t xml:space="preserve"> </w:t>
      </w:r>
    </w:p>
    <w:p w14:paraId="4F5C7C32" w14:textId="77777777" w:rsidR="00AB2041" w:rsidRDefault="00DA3BC6">
      <w:pPr>
        <w:numPr>
          <w:ilvl w:val="0"/>
          <w:numId w:val="18"/>
        </w:numPr>
        <w:ind w:right="0" w:hanging="379"/>
      </w:pPr>
      <w:r>
        <w:t>paragrahvi 36¹ lõige 1 muudetakse ja sõnastatakse järgmiselt:</w:t>
      </w:r>
      <w:r>
        <w:rPr>
          <w:b/>
        </w:rPr>
        <w:t xml:space="preserve"> </w:t>
      </w:r>
    </w:p>
    <w:p w14:paraId="2A155984" w14:textId="77777777" w:rsidR="00AB2041" w:rsidRDefault="00DA3BC6">
      <w:pPr>
        <w:spacing w:after="0" w:line="259" w:lineRule="auto"/>
        <w:ind w:left="0" w:right="0" w:firstLine="0"/>
        <w:jc w:val="left"/>
      </w:pPr>
      <w:r>
        <w:rPr>
          <w:b/>
        </w:rPr>
        <w:t xml:space="preserve"> </w:t>
      </w:r>
    </w:p>
    <w:p w14:paraId="1017DE25" w14:textId="77777777" w:rsidR="00AB2041" w:rsidRDefault="00DA3BC6">
      <w:pPr>
        <w:ind w:left="-5" w:right="0"/>
      </w:pPr>
      <w:r>
        <w:t>„(1)</w:t>
      </w:r>
      <w:r>
        <w:rPr>
          <w:sz w:val="22"/>
        </w:rPr>
        <w:t xml:space="preserve"> </w:t>
      </w:r>
      <w:r>
        <w:t xml:space="preserve">Universaalse postiteenuse osutajal on kohustus oma postivõrgu vahendusel edastada üle Eesti perioodilisi väljaandeid ning menetlusdokumente.“; </w:t>
      </w:r>
    </w:p>
    <w:p w14:paraId="7EB1E5F6" w14:textId="77777777" w:rsidR="00AB2041" w:rsidRDefault="00DA3BC6">
      <w:pPr>
        <w:spacing w:after="0" w:line="259" w:lineRule="auto"/>
        <w:ind w:left="0" w:right="0" w:firstLine="0"/>
        <w:jc w:val="left"/>
      </w:pPr>
      <w:r>
        <w:t xml:space="preserve"> </w:t>
      </w:r>
    </w:p>
    <w:p w14:paraId="09D01B3C" w14:textId="77777777" w:rsidR="00AB2041" w:rsidRDefault="00DA3BC6">
      <w:pPr>
        <w:numPr>
          <w:ilvl w:val="0"/>
          <w:numId w:val="18"/>
        </w:numPr>
        <w:ind w:right="0" w:hanging="379"/>
      </w:pPr>
      <w:r>
        <w:t xml:space="preserve">paragrahvi 36¹ täiendatakse lõikega 1¹  järgmises sõnastuses: </w:t>
      </w:r>
    </w:p>
    <w:p w14:paraId="0FB192DC" w14:textId="77777777" w:rsidR="00AB2041" w:rsidRDefault="00DA3BC6">
      <w:pPr>
        <w:spacing w:after="0" w:line="259" w:lineRule="auto"/>
        <w:ind w:left="0" w:right="0" w:firstLine="0"/>
        <w:jc w:val="left"/>
      </w:pPr>
      <w:r>
        <w:t xml:space="preserve"> </w:t>
      </w:r>
    </w:p>
    <w:p w14:paraId="2A5BAF08" w14:textId="77777777" w:rsidR="00AB2041" w:rsidRDefault="00DA3BC6">
      <w:pPr>
        <w:ind w:left="-5" w:right="0"/>
      </w:pPr>
      <w:r>
        <w:t xml:space="preserve">„(1¹) </w:t>
      </w:r>
      <w:r>
        <w:t xml:space="preserve">Perioodiliste väljaannete ning menetlusdokumentide edastamise täpsemad tingimused ja korra kehtestab valdkonna eest vastutav minister määrusega.“; </w:t>
      </w:r>
    </w:p>
    <w:p w14:paraId="1A5686B9" w14:textId="77777777" w:rsidR="00AB2041" w:rsidRDefault="00DA3BC6">
      <w:pPr>
        <w:spacing w:after="0" w:line="259" w:lineRule="auto"/>
        <w:ind w:left="0" w:right="0" w:firstLine="0"/>
        <w:jc w:val="left"/>
      </w:pPr>
      <w:r>
        <w:t xml:space="preserve"> </w:t>
      </w:r>
    </w:p>
    <w:p w14:paraId="047B1F42" w14:textId="77777777" w:rsidR="00AB2041" w:rsidRDefault="00DA3BC6">
      <w:pPr>
        <w:numPr>
          <w:ilvl w:val="0"/>
          <w:numId w:val="18"/>
        </w:numPr>
        <w:ind w:right="0" w:hanging="379"/>
      </w:pPr>
      <w:r>
        <w:t xml:space="preserve">paragrahvi 36¹ lõiked 2 ja 3 tunnistatakse kehtetuks; </w:t>
      </w:r>
    </w:p>
    <w:p w14:paraId="026AD55C" w14:textId="77777777" w:rsidR="00AB2041" w:rsidRDefault="00DA3BC6">
      <w:pPr>
        <w:spacing w:after="0" w:line="259" w:lineRule="auto"/>
        <w:ind w:left="0" w:right="0" w:firstLine="0"/>
        <w:jc w:val="left"/>
      </w:pPr>
      <w:r>
        <w:t xml:space="preserve"> </w:t>
      </w:r>
    </w:p>
    <w:p w14:paraId="5787EE9B" w14:textId="77777777" w:rsidR="00AB2041" w:rsidRDefault="00DA3BC6">
      <w:pPr>
        <w:numPr>
          <w:ilvl w:val="0"/>
          <w:numId w:val="18"/>
        </w:numPr>
        <w:ind w:right="0" w:hanging="379"/>
      </w:pPr>
      <w:r>
        <w:t xml:space="preserve">paragrahvi 37 täiendatakse lõikega 1¹  järgmises sõnastuses: </w:t>
      </w:r>
    </w:p>
    <w:p w14:paraId="14D99564" w14:textId="77777777" w:rsidR="00AB2041" w:rsidRDefault="00DA3BC6">
      <w:pPr>
        <w:spacing w:after="0" w:line="259" w:lineRule="auto"/>
        <w:ind w:left="0" w:right="0" w:firstLine="0"/>
        <w:jc w:val="left"/>
      </w:pPr>
      <w:r>
        <w:t xml:space="preserve"> </w:t>
      </w:r>
    </w:p>
    <w:p w14:paraId="7A44E914" w14:textId="77777777" w:rsidR="00AB2041" w:rsidRDefault="00DA3BC6">
      <w:pPr>
        <w:ind w:left="-5" w:right="0"/>
      </w:pPr>
      <w:r>
        <w:t xml:space="preserve">„(1¹) Universaalse postiteenuse kvaliteedi nõuded, erandid ja nende kontrollimise korra kehtestab valdkonna eest vastutav minister määrusega.“; </w:t>
      </w:r>
    </w:p>
    <w:p w14:paraId="40AE969B" w14:textId="77777777" w:rsidR="00AB2041" w:rsidRDefault="00DA3BC6">
      <w:pPr>
        <w:spacing w:after="0" w:line="259" w:lineRule="auto"/>
        <w:ind w:left="0" w:right="0" w:firstLine="0"/>
        <w:jc w:val="left"/>
      </w:pPr>
      <w:r>
        <w:t xml:space="preserve"> </w:t>
      </w:r>
    </w:p>
    <w:p w14:paraId="04D49958" w14:textId="77777777" w:rsidR="00AB2041" w:rsidRDefault="00DA3BC6">
      <w:pPr>
        <w:numPr>
          <w:ilvl w:val="0"/>
          <w:numId w:val="18"/>
        </w:numPr>
        <w:ind w:right="0" w:hanging="379"/>
      </w:pPr>
      <w:r>
        <w:t>paragrahvi 37 lõiked 3</w:t>
      </w:r>
      <w:r>
        <w:rPr>
          <w:b/>
        </w:rPr>
        <w:t>–</w:t>
      </w:r>
      <w:r>
        <w:t xml:space="preserve">8 tunnistatakse kehtetuks; </w:t>
      </w:r>
    </w:p>
    <w:p w14:paraId="6B0B810F" w14:textId="77777777" w:rsidR="00AB2041" w:rsidRDefault="00DA3BC6">
      <w:pPr>
        <w:spacing w:after="2" w:line="259" w:lineRule="auto"/>
        <w:ind w:left="0" w:right="0" w:firstLine="0"/>
        <w:jc w:val="left"/>
      </w:pPr>
      <w:r>
        <w:rPr>
          <w:b/>
        </w:rPr>
        <w:t xml:space="preserve"> </w:t>
      </w:r>
    </w:p>
    <w:p w14:paraId="33631037" w14:textId="77777777" w:rsidR="00AB2041" w:rsidRDefault="00DA3BC6">
      <w:pPr>
        <w:numPr>
          <w:ilvl w:val="0"/>
          <w:numId w:val="18"/>
        </w:numPr>
        <w:ind w:right="0" w:hanging="379"/>
      </w:pPr>
      <w:r>
        <w:lastRenderedPageBreak/>
        <w:t>seadust täiendatakse §-ga 39</w:t>
      </w:r>
      <w:r>
        <w:rPr>
          <w:vertAlign w:val="superscript"/>
        </w:rPr>
        <w:t>1</w:t>
      </w:r>
      <w:r>
        <w:rPr>
          <w:rFonts w:ascii="Calibri" w:eastAsia="Calibri" w:hAnsi="Calibri" w:cs="Calibri"/>
          <w:sz w:val="22"/>
        </w:rPr>
        <w:t>–</w:t>
      </w:r>
      <w:r>
        <w:t>39</w:t>
      </w:r>
      <w:r>
        <w:rPr>
          <w:vertAlign w:val="superscript"/>
        </w:rPr>
        <w:t>3</w:t>
      </w:r>
      <w:r>
        <w:t xml:space="preserve"> järgmises sõnastuses: </w:t>
      </w:r>
    </w:p>
    <w:p w14:paraId="7A71D9E1" w14:textId="77777777" w:rsidR="00AB2041" w:rsidRDefault="00DA3BC6">
      <w:pPr>
        <w:pStyle w:val="Pealkiri1"/>
        <w:numPr>
          <w:ilvl w:val="0"/>
          <w:numId w:val="0"/>
        </w:numPr>
        <w:ind w:left="-5"/>
      </w:pPr>
      <w:commentRangeStart w:id="1"/>
      <w:r>
        <w:t>„§ 39</w:t>
      </w:r>
      <w:r>
        <w:rPr>
          <w:vertAlign w:val="superscript"/>
        </w:rPr>
        <w:t>1</w:t>
      </w:r>
      <w:r>
        <w:t xml:space="preserve">.  Universaalse postiteenuse põhjendatud tasu </w:t>
      </w:r>
    </w:p>
    <w:p w14:paraId="7CC08D03" w14:textId="77777777" w:rsidR="00AB2041" w:rsidRDefault="00DA3BC6">
      <w:pPr>
        <w:spacing w:after="0" w:line="259" w:lineRule="auto"/>
        <w:ind w:left="0" w:right="0" w:firstLine="0"/>
        <w:jc w:val="left"/>
      </w:pPr>
      <w:r>
        <w:t xml:space="preserve"> </w:t>
      </w:r>
    </w:p>
    <w:p w14:paraId="01EEAB19" w14:textId="77777777" w:rsidR="00AB2041" w:rsidRDefault="00DA3BC6">
      <w:pPr>
        <w:numPr>
          <w:ilvl w:val="0"/>
          <w:numId w:val="19"/>
        </w:numPr>
        <w:ind w:right="0" w:hanging="339"/>
      </w:pPr>
      <w:r>
        <w:t>Universaalse postiteenuse osutaja kehtestab universaalse postiteenuse põhjendatud tasu käesoleva seaduse § 5 lõigetes 2 ja 2</w:t>
      </w:r>
      <w:r>
        <w:rPr>
          <w:vertAlign w:val="superscript"/>
        </w:rPr>
        <w:t>1</w:t>
      </w:r>
      <w:r>
        <w:t xml:space="preserve"> nimetatud teenustele kooskõlas käesoleva seaduse ja selle alusel kehtestatud õigusaktidega. </w:t>
      </w:r>
    </w:p>
    <w:p w14:paraId="3C268D10" w14:textId="77777777" w:rsidR="00AB2041" w:rsidRDefault="00DA3BC6">
      <w:pPr>
        <w:spacing w:after="0" w:line="259" w:lineRule="auto"/>
        <w:ind w:left="0" w:right="0" w:firstLine="0"/>
        <w:jc w:val="left"/>
      </w:pPr>
      <w:r>
        <w:t xml:space="preserve"> </w:t>
      </w:r>
    </w:p>
    <w:p w14:paraId="2DFE7462" w14:textId="77777777" w:rsidR="00AB2041" w:rsidRDefault="00DA3BC6">
      <w:pPr>
        <w:numPr>
          <w:ilvl w:val="0"/>
          <w:numId w:val="19"/>
        </w:numPr>
        <w:ind w:right="0" w:hanging="339"/>
      </w:pPr>
      <w:r>
        <w:t xml:space="preserve">Universaalse postiteenuse põhjendatud tasu kehtestamisel tuleb järjepidevalt tagada: </w:t>
      </w:r>
    </w:p>
    <w:p w14:paraId="15C3AEB8" w14:textId="77777777" w:rsidR="00AB2041" w:rsidRDefault="00DA3BC6">
      <w:pPr>
        <w:numPr>
          <w:ilvl w:val="0"/>
          <w:numId w:val="20"/>
        </w:numPr>
        <w:ind w:right="0" w:hanging="260"/>
      </w:pPr>
      <w:r>
        <w:t xml:space="preserve">vajalike muutuv-ja tegevuskulude katmine; </w:t>
      </w:r>
    </w:p>
    <w:p w14:paraId="0F127787" w14:textId="77777777" w:rsidR="00AB2041" w:rsidRDefault="00DA3BC6">
      <w:pPr>
        <w:numPr>
          <w:ilvl w:val="0"/>
          <w:numId w:val="20"/>
        </w:numPr>
        <w:ind w:right="0" w:hanging="260"/>
      </w:pPr>
      <w:r>
        <w:t xml:space="preserve">investeeringud tegevus- ja arenduskohustuse täitmiseks; </w:t>
      </w:r>
    </w:p>
    <w:p w14:paraId="52802FBD" w14:textId="77777777" w:rsidR="00AB2041" w:rsidRDefault="00DA3BC6">
      <w:pPr>
        <w:numPr>
          <w:ilvl w:val="0"/>
          <w:numId w:val="20"/>
        </w:numPr>
        <w:ind w:right="0" w:hanging="260"/>
      </w:pPr>
      <w:r>
        <w:t xml:space="preserve">kvaliteedinõuete täitmine; 4) põhjendatud tulukus. </w:t>
      </w:r>
    </w:p>
    <w:p w14:paraId="1AB43A42" w14:textId="77777777" w:rsidR="00AB2041" w:rsidRDefault="00DA3BC6">
      <w:pPr>
        <w:spacing w:after="0" w:line="259" w:lineRule="auto"/>
        <w:ind w:left="0" w:right="0" w:firstLine="0"/>
        <w:jc w:val="left"/>
      </w:pPr>
      <w:r>
        <w:t xml:space="preserve"> </w:t>
      </w:r>
    </w:p>
    <w:p w14:paraId="0F2BAC3A" w14:textId="77777777" w:rsidR="00AB2041" w:rsidRDefault="00DA3BC6">
      <w:pPr>
        <w:ind w:left="-5" w:right="0"/>
      </w:pPr>
      <w:r>
        <w:t xml:space="preserve">(3) Universaalse postiteenuse osutaja teavitab avalikkust põhjendatud tasu suurusest oma veebilehel ja postkontorites vähemalt 30 päeva enne tasu jõustumist. </w:t>
      </w:r>
    </w:p>
    <w:p w14:paraId="197AF408" w14:textId="77777777" w:rsidR="00AB2041" w:rsidRDefault="00DA3BC6">
      <w:pPr>
        <w:spacing w:after="0" w:line="259" w:lineRule="auto"/>
        <w:ind w:left="0" w:right="0" w:firstLine="0"/>
        <w:jc w:val="left"/>
      </w:pPr>
      <w:r>
        <w:t xml:space="preserve"> </w:t>
      </w:r>
    </w:p>
    <w:p w14:paraId="1CF08AE9" w14:textId="77777777" w:rsidR="00AB2041" w:rsidRDefault="00DA3BC6">
      <w:pPr>
        <w:pStyle w:val="Pealkiri1"/>
        <w:numPr>
          <w:ilvl w:val="0"/>
          <w:numId w:val="0"/>
        </w:numPr>
        <w:ind w:left="-5"/>
      </w:pPr>
      <w:r>
        <w:t xml:space="preserve">§ 39².  Universaalse postiteenuse põhjendatud tasu arvestamise alused </w:t>
      </w:r>
    </w:p>
    <w:p w14:paraId="530DC25E" w14:textId="77777777" w:rsidR="00AB2041" w:rsidRDefault="00DA3BC6">
      <w:pPr>
        <w:spacing w:after="0" w:line="259" w:lineRule="auto"/>
        <w:ind w:left="0" w:right="0" w:firstLine="0"/>
        <w:jc w:val="left"/>
      </w:pPr>
      <w:r>
        <w:rPr>
          <w:b/>
        </w:rPr>
        <w:t xml:space="preserve"> </w:t>
      </w:r>
    </w:p>
    <w:p w14:paraId="51E6730E" w14:textId="77777777" w:rsidR="00AB2041" w:rsidRDefault="00DA3BC6">
      <w:pPr>
        <w:numPr>
          <w:ilvl w:val="0"/>
          <w:numId w:val="21"/>
        </w:numPr>
        <w:ind w:right="0" w:hanging="339"/>
      </w:pPr>
      <w:r>
        <w:t xml:space="preserve">Universaalse postiteenuse põhjendatud tasu peab põhinema universaalse postiteenuse kuludel, olema sama kogu riigi territooriumil, kõigile kasutajatele kättesaadav ning läbipaistev ja mittediskrimineeriv. </w:t>
      </w:r>
    </w:p>
    <w:p w14:paraId="10D8B0F0" w14:textId="77777777" w:rsidR="00AB2041" w:rsidRDefault="00DA3BC6">
      <w:pPr>
        <w:spacing w:after="0" w:line="259" w:lineRule="auto"/>
        <w:ind w:left="0" w:right="0" w:firstLine="0"/>
        <w:jc w:val="left"/>
      </w:pPr>
      <w:r>
        <w:t xml:space="preserve"> </w:t>
      </w:r>
    </w:p>
    <w:p w14:paraId="64089A49" w14:textId="77777777" w:rsidR="00AB2041" w:rsidRDefault="00DA3BC6">
      <w:pPr>
        <w:numPr>
          <w:ilvl w:val="0"/>
          <w:numId w:val="21"/>
        </w:numPr>
        <w:ind w:right="0" w:hanging="339"/>
      </w:pPr>
      <w:r>
        <w:t xml:space="preserve">Põhjendatud tasu sisse arvatavad kulud peavad olema põhjendatud, lähtuma kuluefektiivsusest ning võimaldama universaalse postiteenuse osutajal õigusaktidega sätestatud kohustuste täitmist. </w:t>
      </w:r>
    </w:p>
    <w:p w14:paraId="3913DE14" w14:textId="77777777" w:rsidR="00AB2041" w:rsidRDefault="00DA3BC6">
      <w:pPr>
        <w:spacing w:after="0" w:line="259" w:lineRule="auto"/>
        <w:ind w:left="0" w:right="0" w:firstLine="0"/>
        <w:jc w:val="left"/>
      </w:pPr>
      <w:r>
        <w:t xml:space="preserve"> </w:t>
      </w:r>
    </w:p>
    <w:p w14:paraId="4A3B6CE6" w14:textId="77777777" w:rsidR="00AB2041" w:rsidRDefault="00DA3BC6">
      <w:pPr>
        <w:numPr>
          <w:ilvl w:val="0"/>
          <w:numId w:val="21"/>
        </w:numPr>
        <w:ind w:right="0" w:hanging="339"/>
      </w:pPr>
      <w:r>
        <w:t xml:space="preserve">Põhjendatud tegevuskulude hindamisel lähtutakse järgmisest:  </w:t>
      </w:r>
    </w:p>
    <w:p w14:paraId="64CD7FE8" w14:textId="77777777" w:rsidR="00AB2041" w:rsidRDefault="00DA3BC6">
      <w:pPr>
        <w:numPr>
          <w:ilvl w:val="0"/>
          <w:numId w:val="22"/>
        </w:numPr>
        <w:ind w:right="0" w:hanging="260"/>
      </w:pPr>
      <w:r>
        <w:t xml:space="preserve">kulude dünaamika ajas ja selle võrdlus alampalga muutusega; </w:t>
      </w:r>
    </w:p>
    <w:p w14:paraId="3AB0C4A4" w14:textId="77777777" w:rsidR="00AB2041" w:rsidRDefault="00DA3BC6">
      <w:pPr>
        <w:numPr>
          <w:ilvl w:val="0"/>
          <w:numId w:val="22"/>
        </w:numPr>
        <w:ind w:right="0" w:hanging="260"/>
      </w:pPr>
      <w:r>
        <w:t xml:space="preserve">kulukomponentide põhjendatuse analüüs, sealhulgas eksperdihinnangud. </w:t>
      </w:r>
    </w:p>
    <w:p w14:paraId="2A74ADDB" w14:textId="77777777" w:rsidR="00AB2041" w:rsidRDefault="00DA3BC6">
      <w:pPr>
        <w:spacing w:after="0" w:line="259" w:lineRule="auto"/>
        <w:ind w:left="0" w:right="0" w:firstLine="0"/>
        <w:jc w:val="left"/>
      </w:pPr>
      <w:r>
        <w:t xml:space="preserve"> </w:t>
      </w:r>
    </w:p>
    <w:p w14:paraId="593E8213" w14:textId="77777777" w:rsidR="00AB2041" w:rsidRDefault="00DA3BC6">
      <w:pPr>
        <w:ind w:left="-5" w:right="0"/>
      </w:pPr>
      <w:r>
        <w:t xml:space="preserve">(4) Põhjendatud tasu sisse ei arvata järgmisi kulusid: </w:t>
      </w:r>
    </w:p>
    <w:p w14:paraId="4E10F2BC" w14:textId="77777777" w:rsidR="00AB2041" w:rsidRDefault="00DA3BC6">
      <w:pPr>
        <w:numPr>
          <w:ilvl w:val="0"/>
          <w:numId w:val="23"/>
        </w:numPr>
        <w:ind w:right="0" w:hanging="260"/>
      </w:pPr>
      <w:r>
        <w:t xml:space="preserve">ebatõenäoliselt laekuvate nõuete kulu; </w:t>
      </w:r>
    </w:p>
    <w:p w14:paraId="7B3CFC59" w14:textId="77777777" w:rsidR="00AB2041" w:rsidRDefault="00DA3BC6">
      <w:pPr>
        <w:numPr>
          <w:ilvl w:val="0"/>
          <w:numId w:val="23"/>
        </w:numPr>
        <w:ind w:right="0" w:hanging="260"/>
      </w:pPr>
      <w:r>
        <w:t xml:space="preserve">sponsorlust, kingitust ja annetust; </w:t>
      </w:r>
    </w:p>
    <w:p w14:paraId="6DA9CB4E" w14:textId="77777777" w:rsidR="00AB2041" w:rsidRDefault="00DA3BC6">
      <w:pPr>
        <w:numPr>
          <w:ilvl w:val="0"/>
          <w:numId w:val="23"/>
        </w:numPr>
        <w:ind w:right="0" w:hanging="260"/>
      </w:pPr>
      <w:r>
        <w:t xml:space="preserve">universaalse postiteenuse osutamisega mitte seotud kulu; </w:t>
      </w:r>
    </w:p>
    <w:p w14:paraId="25E95B9C" w14:textId="77777777" w:rsidR="00AB2041" w:rsidRDefault="00DA3BC6">
      <w:pPr>
        <w:numPr>
          <w:ilvl w:val="0"/>
          <w:numId w:val="23"/>
        </w:numPr>
        <w:ind w:right="0" w:hanging="260"/>
      </w:pPr>
      <w:r>
        <w:t xml:space="preserve">finantskulu; </w:t>
      </w:r>
    </w:p>
    <w:p w14:paraId="046C3549" w14:textId="77777777" w:rsidR="00AB2041" w:rsidRDefault="00DA3BC6">
      <w:pPr>
        <w:numPr>
          <w:ilvl w:val="0"/>
          <w:numId w:val="23"/>
        </w:numPr>
        <w:spacing w:after="0" w:line="238" w:lineRule="auto"/>
        <w:ind w:right="0" w:hanging="260"/>
      </w:pPr>
      <w:r>
        <w:t xml:space="preserve">õigusaktide alusel ettevõtjale määratud trahvid ja viivised ning muud rahalised kohustused, mis on tingitud ettevõtja kohustuse rikkumisest; 6) erisoodustuse kulu; 7) tulumaksukulu. </w:t>
      </w:r>
    </w:p>
    <w:p w14:paraId="4644DB2E" w14:textId="77777777" w:rsidR="00AB2041" w:rsidRDefault="00DA3BC6">
      <w:pPr>
        <w:spacing w:after="0" w:line="259" w:lineRule="auto"/>
        <w:ind w:left="0" w:right="0" w:firstLine="0"/>
        <w:jc w:val="left"/>
      </w:pPr>
      <w:r>
        <w:t xml:space="preserve"> </w:t>
      </w:r>
    </w:p>
    <w:p w14:paraId="5A994D40" w14:textId="77777777" w:rsidR="00AB2041" w:rsidRDefault="00DA3BC6">
      <w:pPr>
        <w:numPr>
          <w:ilvl w:val="0"/>
          <w:numId w:val="24"/>
        </w:numPr>
        <w:ind w:right="0"/>
      </w:pPr>
      <w:r>
        <w:t xml:space="preserve">Universaalse postiteenuse osutaja peab oma raamatupidamises pidama eraldi tulude ja kulude arvestust universaalse postiteenuse ja enda muu tegevuse kohta. Universaalse postiteenuse ja muu tegevuse kulude ja tulude eristamise põhimõtted määratleb universaalse postiteenuse osutaja oma raamatupidamise </w:t>
      </w:r>
      <w:proofErr w:type="spellStart"/>
      <w:r>
        <w:t>sise</w:t>
      </w:r>
      <w:proofErr w:type="spellEnd"/>
      <w:r>
        <w:t xml:space="preserve">-eeskirjas. Kulude ja tulude eristamise põhimõtted peavad olema objektiivselt põhjendatud.  </w:t>
      </w:r>
    </w:p>
    <w:p w14:paraId="46356C69" w14:textId="77777777" w:rsidR="00AB2041" w:rsidRDefault="00DA3BC6">
      <w:pPr>
        <w:spacing w:after="0" w:line="259" w:lineRule="auto"/>
        <w:ind w:left="0" w:right="0" w:firstLine="0"/>
        <w:jc w:val="left"/>
      </w:pPr>
      <w:r>
        <w:t xml:space="preserve"> </w:t>
      </w:r>
    </w:p>
    <w:p w14:paraId="0A8CE206" w14:textId="77777777" w:rsidR="00AB2041" w:rsidRDefault="00DA3BC6">
      <w:pPr>
        <w:numPr>
          <w:ilvl w:val="0"/>
          <w:numId w:val="24"/>
        </w:numPr>
        <w:ind w:right="0"/>
      </w:pPr>
      <w:r>
        <w:t xml:space="preserve">Universaalse postiteenuse osutajal on kohustus tõendada põhjendatud tasu vastavust käesoleva seaduse ja selle alusel kehtestatud õigusaktide nõuetele. </w:t>
      </w:r>
    </w:p>
    <w:p w14:paraId="59C7A68B" w14:textId="77777777" w:rsidR="00AB2041" w:rsidRDefault="00DA3BC6">
      <w:pPr>
        <w:spacing w:after="0" w:line="259" w:lineRule="auto"/>
        <w:ind w:left="0" w:right="0" w:firstLine="0"/>
        <w:jc w:val="left"/>
      </w:pPr>
      <w:r>
        <w:t xml:space="preserve"> </w:t>
      </w:r>
    </w:p>
    <w:p w14:paraId="5B4CFC55" w14:textId="77777777" w:rsidR="00AB2041" w:rsidRDefault="00DA3BC6">
      <w:pPr>
        <w:numPr>
          <w:ilvl w:val="0"/>
          <w:numId w:val="24"/>
        </w:numPr>
        <w:ind w:right="0"/>
      </w:pPr>
      <w:r>
        <w:t xml:space="preserve">Universaalse postiteenuse põhjendatud tasu arvutamise täpsemad alused kehtestab valdkonna eest vastutav minister määrusega. </w:t>
      </w:r>
    </w:p>
    <w:p w14:paraId="337940EA" w14:textId="77777777" w:rsidR="00AB2041" w:rsidRDefault="00DA3BC6">
      <w:pPr>
        <w:spacing w:after="0" w:line="259" w:lineRule="auto"/>
        <w:ind w:left="0" w:right="0" w:firstLine="0"/>
        <w:jc w:val="left"/>
      </w:pPr>
      <w:r>
        <w:t xml:space="preserve"> </w:t>
      </w:r>
    </w:p>
    <w:p w14:paraId="4DBC2A66" w14:textId="77777777" w:rsidR="00AB2041" w:rsidRDefault="00DA3BC6">
      <w:pPr>
        <w:numPr>
          <w:ilvl w:val="0"/>
          <w:numId w:val="24"/>
        </w:numPr>
        <w:ind w:right="0"/>
      </w:pPr>
      <w:r>
        <w:lastRenderedPageBreak/>
        <w:t xml:space="preserve">Kui Konkurentsiamet tuvastab, et universaalse postiteenuse osutaja tasu ei vasta kulupõhise hinna nõuetele on Konkurentsiametil õigus teha ettekirjutus tasu muutmiseks. </w:t>
      </w:r>
    </w:p>
    <w:p w14:paraId="46B35948" w14:textId="77777777" w:rsidR="00AB2041" w:rsidRDefault="00DA3BC6">
      <w:pPr>
        <w:spacing w:after="0" w:line="259" w:lineRule="auto"/>
        <w:ind w:left="0" w:right="0" w:firstLine="0"/>
        <w:jc w:val="left"/>
      </w:pPr>
      <w:r>
        <w:rPr>
          <w:b/>
        </w:rPr>
        <w:t xml:space="preserve"> </w:t>
      </w:r>
    </w:p>
    <w:p w14:paraId="6974EAE8" w14:textId="77777777" w:rsidR="00AB2041" w:rsidRDefault="00DA3BC6">
      <w:pPr>
        <w:pStyle w:val="Pealkiri1"/>
        <w:numPr>
          <w:ilvl w:val="0"/>
          <w:numId w:val="0"/>
        </w:numPr>
        <w:ind w:left="-5"/>
      </w:pPr>
      <w:r>
        <w:t>§ 39</w:t>
      </w:r>
      <w:r>
        <w:rPr>
          <w:vertAlign w:val="superscript"/>
        </w:rPr>
        <w:t>3</w:t>
      </w:r>
      <w:r>
        <w:t xml:space="preserve">.  Universaalse postiteenuse põhjendatud tasu kooskõlastamine </w:t>
      </w:r>
    </w:p>
    <w:p w14:paraId="4564B89F" w14:textId="77777777" w:rsidR="00AB2041" w:rsidRDefault="00DA3BC6">
      <w:pPr>
        <w:spacing w:after="0" w:line="259" w:lineRule="auto"/>
        <w:ind w:left="0" w:right="0" w:firstLine="0"/>
        <w:jc w:val="left"/>
      </w:pPr>
      <w:r>
        <w:rPr>
          <w:b/>
        </w:rPr>
        <w:t xml:space="preserve"> </w:t>
      </w:r>
    </w:p>
    <w:p w14:paraId="440B8CA5" w14:textId="77777777" w:rsidR="00AB2041" w:rsidRDefault="00DA3BC6">
      <w:pPr>
        <w:numPr>
          <w:ilvl w:val="0"/>
          <w:numId w:val="25"/>
        </w:numPr>
        <w:ind w:right="0"/>
      </w:pPr>
      <w:r>
        <w:t>Universaalse postiteenuse osutaja esitab põhjendatud tasu ja selle suuruse muutmise taotluse kooskõlastamiseks Konkurentsiametile koos tasu suuruse põhjenduste ja arvutustega vastavalt käesoleva seaduse § 39</w:t>
      </w:r>
      <w:r>
        <w:rPr>
          <w:vertAlign w:val="superscript"/>
        </w:rPr>
        <w:t>2</w:t>
      </w:r>
      <w:r>
        <w:t xml:space="preserve"> lõike 7 alusel kehtestatud määrusele. </w:t>
      </w:r>
    </w:p>
    <w:p w14:paraId="0A1F6A77" w14:textId="77777777" w:rsidR="00AB2041" w:rsidRDefault="00DA3BC6">
      <w:pPr>
        <w:spacing w:after="0" w:line="259" w:lineRule="auto"/>
        <w:ind w:left="0" w:right="0" w:firstLine="0"/>
        <w:jc w:val="left"/>
      </w:pPr>
      <w:r>
        <w:t xml:space="preserve"> </w:t>
      </w:r>
    </w:p>
    <w:p w14:paraId="72440682" w14:textId="77777777" w:rsidR="00AB2041" w:rsidRDefault="00DA3BC6">
      <w:pPr>
        <w:numPr>
          <w:ilvl w:val="0"/>
          <w:numId w:val="25"/>
        </w:numPr>
        <w:ind w:right="0"/>
      </w:pPr>
      <w:r>
        <w:t xml:space="preserve">Konkurentsiamet kooskõlastab universaalse postiteenuse põhjendatud tasu või jätab selle põhjendatult kooskõlastamata 30 päeva jooksul alates taotluse saamist. Eriti keeruka või töömahuka taotluse menetlemise korral võib Konkurentsiamet pikendada kooskõlastamise tähtaega 60 päevani. Tähtaja pikendamisest teavitatakse taotluse esitajat hiljemalt 30 päeva jooksul alates taotluse esitamisest. </w:t>
      </w:r>
    </w:p>
    <w:p w14:paraId="36BA9AAB" w14:textId="77777777" w:rsidR="00AB2041" w:rsidRDefault="00DA3BC6">
      <w:pPr>
        <w:spacing w:after="0" w:line="259" w:lineRule="auto"/>
        <w:ind w:left="0" w:right="0" w:firstLine="0"/>
        <w:jc w:val="left"/>
      </w:pPr>
      <w:r>
        <w:t xml:space="preserve"> </w:t>
      </w:r>
    </w:p>
    <w:p w14:paraId="2FCC6C43" w14:textId="77777777" w:rsidR="00AB2041" w:rsidRDefault="00DA3BC6">
      <w:pPr>
        <w:numPr>
          <w:ilvl w:val="0"/>
          <w:numId w:val="25"/>
        </w:numPr>
        <w:ind w:right="0"/>
      </w:pPr>
      <w:r>
        <w:t xml:space="preserve">Käesoleva paragrahvi lõikes 2 nimetatud tähtajad peatuvad ajaks, kuni universaalse postiteenuse osutaja esitab Konkurentsiametile vajaliku teabe taotluse kohta otsuse tegemiseks. </w:t>
      </w:r>
    </w:p>
    <w:p w14:paraId="50620D85" w14:textId="77777777" w:rsidR="00AB2041" w:rsidRDefault="00DA3BC6">
      <w:pPr>
        <w:spacing w:after="0" w:line="259" w:lineRule="auto"/>
        <w:ind w:left="0" w:right="0" w:firstLine="0"/>
        <w:jc w:val="left"/>
      </w:pPr>
      <w:r>
        <w:rPr>
          <w:b/>
        </w:rPr>
        <w:t xml:space="preserve"> </w:t>
      </w:r>
    </w:p>
    <w:p w14:paraId="5CAD9695" w14:textId="77777777" w:rsidR="00AB2041" w:rsidRDefault="00DA3BC6">
      <w:pPr>
        <w:pStyle w:val="Pealkiri1"/>
        <w:numPr>
          <w:ilvl w:val="0"/>
          <w:numId w:val="0"/>
        </w:numPr>
        <w:ind w:left="-5"/>
      </w:pPr>
      <w:r>
        <w:t>§ 39</w:t>
      </w:r>
      <w:r>
        <w:rPr>
          <w:vertAlign w:val="superscript"/>
        </w:rPr>
        <w:t>4</w:t>
      </w:r>
      <w:r>
        <w:t xml:space="preserve">.  Universaalse postiteenusele põhjendatud tasu ajutise hinna kehtestamine </w:t>
      </w:r>
    </w:p>
    <w:p w14:paraId="0A76C838" w14:textId="77777777" w:rsidR="00AB2041" w:rsidRDefault="00DA3BC6">
      <w:pPr>
        <w:spacing w:after="0" w:line="259" w:lineRule="auto"/>
        <w:ind w:left="0" w:right="0" w:firstLine="0"/>
        <w:jc w:val="left"/>
      </w:pPr>
      <w:r>
        <w:t xml:space="preserve"> </w:t>
      </w:r>
    </w:p>
    <w:p w14:paraId="09EBCA03" w14:textId="77777777" w:rsidR="00AB2041" w:rsidRDefault="00DA3BC6">
      <w:pPr>
        <w:numPr>
          <w:ilvl w:val="0"/>
          <w:numId w:val="26"/>
        </w:numPr>
        <w:ind w:right="0"/>
      </w:pPr>
      <w:r>
        <w:t>Konkurentsiamet võib kehtestada ajutise põhjendatud tasu, kui universaalse postiteenuse osutaja osutab teenust hinnaga, mis ei vasta käesoleva seaduse §-des 39</w:t>
      </w:r>
      <w:r>
        <w:rPr>
          <w:vertAlign w:val="superscript"/>
        </w:rPr>
        <w:t>1</w:t>
      </w:r>
      <w:r>
        <w:t>–39</w:t>
      </w:r>
      <w:r>
        <w:rPr>
          <w:vertAlign w:val="superscript"/>
        </w:rPr>
        <w:t>3</w:t>
      </w:r>
      <w:r>
        <w:t xml:space="preserve"> sätestatud põhimõtetele ning on jätnud täitmata § 39</w:t>
      </w:r>
      <w:r>
        <w:rPr>
          <w:vertAlign w:val="superscript"/>
        </w:rPr>
        <w:t>2</w:t>
      </w:r>
      <w:r>
        <w:t xml:space="preserve"> lõike 8 kohase Konkurentsiameti ettekirjutuse. </w:t>
      </w:r>
    </w:p>
    <w:p w14:paraId="35B19B60" w14:textId="77777777" w:rsidR="00AB2041" w:rsidRDefault="00DA3BC6">
      <w:pPr>
        <w:spacing w:after="0" w:line="259" w:lineRule="auto"/>
        <w:ind w:left="0" w:right="0" w:firstLine="0"/>
        <w:jc w:val="left"/>
      </w:pPr>
      <w:r>
        <w:t xml:space="preserve"> </w:t>
      </w:r>
    </w:p>
    <w:p w14:paraId="79A273E2" w14:textId="77777777" w:rsidR="00AB2041" w:rsidRDefault="00DA3BC6">
      <w:pPr>
        <w:numPr>
          <w:ilvl w:val="0"/>
          <w:numId w:val="26"/>
        </w:numPr>
        <w:ind w:right="0"/>
      </w:pPr>
      <w:r>
        <w:t xml:space="preserve">Konkurentsiameti kehtestatud ajutine hind kehtib kuni Konkurentsiamet on kooskõlastanud universaalse postiteenuse osutaja poolt esitatud põhjendatud tasu muutmise taotluse. </w:t>
      </w:r>
    </w:p>
    <w:p w14:paraId="6844A647" w14:textId="77777777" w:rsidR="00AB2041" w:rsidRDefault="00DA3BC6">
      <w:pPr>
        <w:spacing w:after="0" w:line="259" w:lineRule="auto"/>
        <w:ind w:left="0" w:right="0" w:firstLine="0"/>
        <w:jc w:val="left"/>
      </w:pPr>
      <w:r>
        <w:t xml:space="preserve"> </w:t>
      </w:r>
    </w:p>
    <w:p w14:paraId="2CABD154" w14:textId="77777777" w:rsidR="00AB2041" w:rsidRDefault="00DA3BC6">
      <w:pPr>
        <w:numPr>
          <w:ilvl w:val="0"/>
          <w:numId w:val="26"/>
        </w:numPr>
        <w:ind w:right="0"/>
      </w:pPr>
      <w:r>
        <w:t>Ajutise põhjendatud tasu kehtestamisel lähtub Konkurentsiamet käesoleva seaduse §-des 39</w:t>
      </w:r>
      <w:r>
        <w:rPr>
          <w:vertAlign w:val="superscript"/>
        </w:rPr>
        <w:t>1</w:t>
      </w:r>
      <w:r>
        <w:t>–39</w:t>
      </w:r>
      <w:r>
        <w:rPr>
          <w:vertAlign w:val="superscript"/>
        </w:rPr>
        <w:t>3</w:t>
      </w:r>
      <w:r>
        <w:t xml:space="preserve"> sätestatust. Konkurentsiamet võib ajutise põhjendatud tasu kehtestamisel kasutada ka andmeid, mis on talle kättesaadavad varem läbiviidud menetlustest või on avalikult kättesaadavad.”; </w:t>
      </w:r>
      <w:commentRangeEnd w:id="1"/>
      <w:r>
        <w:rPr>
          <w:rStyle w:val="Kommentaariviide"/>
        </w:rPr>
        <w:commentReference w:id="1"/>
      </w:r>
    </w:p>
    <w:p w14:paraId="568A4DB2" w14:textId="77777777" w:rsidR="00AB2041" w:rsidRDefault="00DA3BC6">
      <w:pPr>
        <w:spacing w:after="0" w:line="259" w:lineRule="auto"/>
        <w:ind w:left="0" w:right="0" w:firstLine="0"/>
        <w:jc w:val="left"/>
      </w:pPr>
      <w:r>
        <w:rPr>
          <w:b/>
        </w:rPr>
        <w:t xml:space="preserve"> </w:t>
      </w:r>
    </w:p>
    <w:p w14:paraId="12D378C3" w14:textId="77777777" w:rsidR="00AB2041" w:rsidRDefault="00DA3BC6">
      <w:pPr>
        <w:numPr>
          <w:ilvl w:val="0"/>
          <w:numId w:val="27"/>
        </w:numPr>
        <w:ind w:right="0" w:hanging="379"/>
      </w:pPr>
      <w:r>
        <w:t>paragrahv 41 tunnistatakse kehtetuks;</w:t>
      </w:r>
      <w:r>
        <w:rPr>
          <w:b/>
        </w:rPr>
        <w:t xml:space="preserve">  </w:t>
      </w:r>
    </w:p>
    <w:p w14:paraId="55CC952C" w14:textId="77777777" w:rsidR="00AB2041" w:rsidRDefault="00DA3BC6">
      <w:pPr>
        <w:spacing w:after="0" w:line="259" w:lineRule="auto"/>
        <w:ind w:left="0" w:right="0" w:firstLine="0"/>
        <w:jc w:val="left"/>
      </w:pPr>
      <w:r>
        <w:rPr>
          <w:b/>
        </w:rPr>
        <w:t xml:space="preserve"> </w:t>
      </w:r>
    </w:p>
    <w:p w14:paraId="2483AC00" w14:textId="77777777" w:rsidR="00AB2041" w:rsidRDefault="00DA3BC6">
      <w:pPr>
        <w:numPr>
          <w:ilvl w:val="0"/>
          <w:numId w:val="27"/>
        </w:numPr>
        <w:ind w:right="0" w:hanging="379"/>
      </w:pPr>
      <w:commentRangeStart w:id="2"/>
      <w:r>
        <w:t xml:space="preserve">seaduse 4. peatüki 2. jagu tunnistatakse kehtetuks; </w:t>
      </w:r>
      <w:commentRangeEnd w:id="2"/>
      <w:r>
        <w:rPr>
          <w:rStyle w:val="Kommentaariviide"/>
        </w:rPr>
        <w:commentReference w:id="2"/>
      </w:r>
    </w:p>
    <w:p w14:paraId="6A6A4EDE" w14:textId="77777777" w:rsidR="00AB2041" w:rsidRDefault="00DA3BC6">
      <w:pPr>
        <w:spacing w:after="0" w:line="259" w:lineRule="auto"/>
        <w:ind w:left="0" w:right="0" w:firstLine="0"/>
        <w:jc w:val="left"/>
      </w:pPr>
      <w:r>
        <w:t xml:space="preserve"> </w:t>
      </w:r>
    </w:p>
    <w:p w14:paraId="0B6096CF" w14:textId="77777777" w:rsidR="00AB2041" w:rsidRDefault="00DA3BC6">
      <w:pPr>
        <w:numPr>
          <w:ilvl w:val="0"/>
          <w:numId w:val="27"/>
        </w:numPr>
        <w:ind w:right="0" w:hanging="379"/>
      </w:pPr>
      <w:r>
        <w:t xml:space="preserve">paragrahvi 42 lõike 1 punkt 3 muudetakse ja sõnastatakse järgmiselt: </w:t>
      </w:r>
    </w:p>
    <w:p w14:paraId="138635DB" w14:textId="77777777" w:rsidR="00AB2041" w:rsidRDefault="00DA3BC6">
      <w:pPr>
        <w:ind w:left="-5" w:right="0"/>
      </w:pPr>
      <w:r>
        <w:t xml:space="preserve">„3) valdkonna eest vastutava ministri määrusega kehtestatud universaalse postiteenuse kvaliteedinõuded, erandid ja nende kontrollimise korra.“; </w:t>
      </w:r>
    </w:p>
    <w:p w14:paraId="1ECCBDF2" w14:textId="77777777" w:rsidR="00AB2041" w:rsidRDefault="00DA3BC6">
      <w:pPr>
        <w:spacing w:after="0" w:line="259" w:lineRule="auto"/>
        <w:ind w:left="0" w:right="0" w:firstLine="0"/>
        <w:jc w:val="left"/>
      </w:pPr>
      <w:r>
        <w:t xml:space="preserve"> </w:t>
      </w:r>
    </w:p>
    <w:p w14:paraId="2F9FA6E9" w14:textId="77777777" w:rsidR="00AB2041" w:rsidRDefault="00DA3BC6">
      <w:pPr>
        <w:numPr>
          <w:ilvl w:val="0"/>
          <w:numId w:val="27"/>
        </w:numPr>
        <w:ind w:right="0" w:hanging="379"/>
      </w:pPr>
      <w:commentRangeStart w:id="3"/>
      <w:r>
        <w:t xml:space="preserve">paragrahvi 43 lõiked 2 ja 3 tunnistatakse kehtetuks; </w:t>
      </w:r>
      <w:commentRangeEnd w:id="3"/>
      <w:r>
        <w:rPr>
          <w:rStyle w:val="Kommentaariviide"/>
        </w:rPr>
        <w:commentReference w:id="3"/>
      </w:r>
    </w:p>
    <w:p w14:paraId="1AD302C0" w14:textId="77777777" w:rsidR="00AB2041" w:rsidRDefault="00DA3BC6">
      <w:pPr>
        <w:spacing w:after="0" w:line="259" w:lineRule="auto"/>
        <w:ind w:left="0" w:right="0" w:firstLine="0"/>
        <w:jc w:val="left"/>
      </w:pPr>
      <w:r>
        <w:t xml:space="preserve"> </w:t>
      </w:r>
    </w:p>
    <w:p w14:paraId="2C1D4BE1" w14:textId="77777777" w:rsidR="00AB2041" w:rsidRDefault="00DA3BC6">
      <w:pPr>
        <w:numPr>
          <w:ilvl w:val="0"/>
          <w:numId w:val="27"/>
        </w:numPr>
        <w:ind w:right="0" w:hanging="379"/>
      </w:pPr>
      <w:r>
        <w:t xml:space="preserve">paragrahvis 44 asendatakse number „640“ numbriga „9600“;  </w:t>
      </w:r>
    </w:p>
    <w:p w14:paraId="7AF4BF31" w14:textId="77777777" w:rsidR="00AB2041" w:rsidRDefault="00DA3BC6">
      <w:pPr>
        <w:spacing w:after="0" w:line="259" w:lineRule="auto"/>
        <w:ind w:left="0" w:right="0" w:firstLine="0"/>
        <w:jc w:val="left"/>
      </w:pPr>
      <w:r>
        <w:t xml:space="preserve"> </w:t>
      </w:r>
    </w:p>
    <w:p w14:paraId="1A57AD72" w14:textId="77777777" w:rsidR="00AB2041" w:rsidRDefault="00DA3BC6">
      <w:pPr>
        <w:numPr>
          <w:ilvl w:val="0"/>
          <w:numId w:val="27"/>
        </w:numPr>
        <w:ind w:right="0" w:hanging="379"/>
      </w:pPr>
      <w:r>
        <w:t xml:space="preserve">paragrahvi 47 lõike 2 punkt 5 tunnistatakse kehtetuks; </w:t>
      </w:r>
    </w:p>
    <w:p w14:paraId="30A59E98" w14:textId="77777777" w:rsidR="00AB2041" w:rsidRDefault="00DA3BC6">
      <w:pPr>
        <w:spacing w:after="4" w:line="259" w:lineRule="auto"/>
        <w:ind w:left="0" w:right="0" w:firstLine="0"/>
        <w:jc w:val="left"/>
      </w:pPr>
      <w:r>
        <w:t xml:space="preserve"> </w:t>
      </w:r>
    </w:p>
    <w:p w14:paraId="5CC1FF30" w14:textId="77777777" w:rsidR="00AB2041" w:rsidRDefault="00DA3BC6">
      <w:pPr>
        <w:pStyle w:val="Pealkiri1"/>
        <w:ind w:left="-5" w:right="2625"/>
      </w:pPr>
      <w:commentRangeStart w:id="4"/>
      <w:r>
        <w:rPr>
          <w:b w:val="0"/>
        </w:rPr>
        <w:lastRenderedPageBreak/>
        <w:t>seadust täiendatakse §-ga 53</w:t>
      </w:r>
      <w:r>
        <w:rPr>
          <w:b w:val="0"/>
          <w:vertAlign w:val="superscript"/>
        </w:rPr>
        <w:t>1</w:t>
      </w:r>
      <w:r>
        <w:rPr>
          <w:rFonts w:ascii="Calibri" w:eastAsia="Calibri" w:hAnsi="Calibri" w:cs="Calibri"/>
          <w:b w:val="0"/>
          <w:sz w:val="22"/>
        </w:rPr>
        <w:t>–</w:t>
      </w:r>
      <w:r>
        <w:rPr>
          <w:b w:val="0"/>
        </w:rPr>
        <w:t>53</w:t>
      </w:r>
      <w:r>
        <w:rPr>
          <w:b w:val="0"/>
          <w:vertAlign w:val="superscript"/>
        </w:rPr>
        <w:t>2</w:t>
      </w:r>
      <w:r>
        <w:rPr>
          <w:b w:val="0"/>
        </w:rPr>
        <w:t xml:space="preserve"> järgmises sõnastuses: </w:t>
      </w:r>
      <w:r>
        <w:t>„§ 53</w:t>
      </w:r>
      <w:r>
        <w:rPr>
          <w:vertAlign w:val="superscript"/>
        </w:rPr>
        <w:t>1</w:t>
      </w:r>
      <w:r>
        <w:t xml:space="preserve">.  </w:t>
      </w:r>
      <w:r>
        <w:t xml:space="preserve">Universaalse postiteenuse põhjendatud tasule üleminek </w:t>
      </w:r>
    </w:p>
    <w:p w14:paraId="1967C9B4" w14:textId="77777777" w:rsidR="00AB2041" w:rsidRDefault="00DA3BC6">
      <w:pPr>
        <w:spacing w:after="0" w:line="259" w:lineRule="auto"/>
        <w:ind w:left="0" w:right="0" w:firstLine="0"/>
        <w:jc w:val="left"/>
      </w:pPr>
      <w:r>
        <w:t xml:space="preserve"> </w:t>
      </w:r>
    </w:p>
    <w:p w14:paraId="3DB1BC22" w14:textId="77777777" w:rsidR="00AB2041" w:rsidRDefault="00DA3BC6">
      <w:pPr>
        <w:ind w:left="-5" w:right="0"/>
      </w:pPr>
      <w:r>
        <w:t>„(1) Käesoleva seaduse § 39</w:t>
      </w:r>
      <w:r>
        <w:rPr>
          <w:vertAlign w:val="superscript"/>
        </w:rPr>
        <w:t>3</w:t>
      </w:r>
      <w:r>
        <w:t xml:space="preserve"> lõikes 1 nimetatud taotluse põhjendatud tasu kooskõlastamiseks esitatakse Konkurentsiametile esmakordselt 30 päeva jooksul alates § 39</w:t>
      </w:r>
      <w:r>
        <w:rPr>
          <w:vertAlign w:val="superscript"/>
        </w:rPr>
        <w:t>2</w:t>
      </w:r>
      <w:r>
        <w:t xml:space="preserve"> lõike 7 alusel kehtestatud määruse jõustumisest. </w:t>
      </w:r>
    </w:p>
    <w:p w14:paraId="668B319A" w14:textId="77777777" w:rsidR="00AB2041" w:rsidRDefault="00DA3BC6">
      <w:pPr>
        <w:spacing w:after="0" w:line="259" w:lineRule="auto"/>
        <w:ind w:left="0" w:right="0" w:firstLine="0"/>
        <w:jc w:val="left"/>
      </w:pPr>
      <w:r>
        <w:t xml:space="preserve"> </w:t>
      </w:r>
    </w:p>
    <w:p w14:paraId="04FAC534" w14:textId="77777777" w:rsidR="00AB2041" w:rsidRDefault="00DA3BC6">
      <w:pPr>
        <w:numPr>
          <w:ilvl w:val="0"/>
          <w:numId w:val="28"/>
        </w:numPr>
        <w:ind w:right="0"/>
      </w:pPr>
      <w:r>
        <w:t>Konkurentsiamet võib kehtestada seaduse § 39</w:t>
      </w:r>
      <w:r>
        <w:rPr>
          <w:vertAlign w:val="superscript"/>
        </w:rPr>
        <w:t>4</w:t>
      </w:r>
      <w:r>
        <w:t xml:space="preserve"> kohase ajutise hinna ka ilma Konkurentsiameti poolset ettekirjutust koostamata juhul, kui universaalse postiteenuse osutaja on jätnud käesoleva paragrahvi lõikes 1 sätestatud tähtajaks põhjendatud tasu taotluse esitamata või Konkurentsiamet jätab nimetatud taotluse kooskõlastamata. </w:t>
      </w:r>
    </w:p>
    <w:p w14:paraId="236C10B8" w14:textId="77777777" w:rsidR="00AB2041" w:rsidRDefault="00DA3BC6">
      <w:pPr>
        <w:spacing w:after="0" w:line="259" w:lineRule="auto"/>
        <w:ind w:left="0" w:right="0" w:firstLine="0"/>
        <w:jc w:val="left"/>
      </w:pPr>
      <w:r>
        <w:t xml:space="preserve"> </w:t>
      </w:r>
    </w:p>
    <w:p w14:paraId="03CA187F" w14:textId="77777777" w:rsidR="00AB2041" w:rsidRDefault="00DA3BC6">
      <w:pPr>
        <w:numPr>
          <w:ilvl w:val="0"/>
          <w:numId w:val="28"/>
        </w:numPr>
        <w:ind w:right="0"/>
      </w:pPr>
      <w:r>
        <w:t xml:space="preserve">Konkurentsiamet ei kooskõlasta aastatel 2026–2030 tasu, mis on suurem kui 20 protsenti eelmise aasta tasust.  </w:t>
      </w:r>
    </w:p>
    <w:p w14:paraId="7B1A75B5" w14:textId="77777777" w:rsidR="00AB2041" w:rsidRDefault="00DA3BC6">
      <w:pPr>
        <w:spacing w:after="0" w:line="259" w:lineRule="auto"/>
        <w:ind w:left="0" w:right="0" w:firstLine="0"/>
        <w:jc w:val="left"/>
      </w:pPr>
      <w:r>
        <w:t xml:space="preserve"> </w:t>
      </w:r>
    </w:p>
    <w:p w14:paraId="41229C16" w14:textId="77777777" w:rsidR="00AB2041" w:rsidRDefault="00DA3BC6">
      <w:pPr>
        <w:pStyle w:val="Pealkiri1"/>
        <w:numPr>
          <w:ilvl w:val="0"/>
          <w:numId w:val="0"/>
        </w:numPr>
        <w:ind w:left="-5"/>
      </w:pPr>
      <w:r>
        <w:t>§ 53</w:t>
      </w:r>
      <w:r>
        <w:rPr>
          <w:vertAlign w:val="superscript"/>
        </w:rPr>
        <w:t>2</w:t>
      </w:r>
      <w:r>
        <w:t xml:space="preserve">. Universaalse postiteenuse rahastamisega seotud rahastamiskohustuse lõpetamine </w:t>
      </w:r>
    </w:p>
    <w:p w14:paraId="67CAD13B" w14:textId="77777777" w:rsidR="00AB2041" w:rsidRDefault="00DA3BC6">
      <w:pPr>
        <w:spacing w:after="18" w:line="259" w:lineRule="auto"/>
        <w:ind w:left="0" w:right="0" w:firstLine="0"/>
        <w:jc w:val="left"/>
      </w:pPr>
      <w:r>
        <w:t xml:space="preserve"> </w:t>
      </w:r>
    </w:p>
    <w:p w14:paraId="6AC9AB15" w14:textId="77777777" w:rsidR="00AB2041" w:rsidRDefault="00DA3BC6">
      <w:pPr>
        <w:numPr>
          <w:ilvl w:val="0"/>
          <w:numId w:val="29"/>
        </w:numPr>
        <w:ind w:right="0"/>
      </w:pPr>
      <w:r>
        <w:t>Käesoleva seaduse § 41</w:t>
      </w:r>
      <w:r>
        <w:rPr>
          <w:sz w:val="21"/>
          <w:vertAlign w:val="superscript"/>
        </w:rPr>
        <w:t>1</w:t>
      </w:r>
      <w:r>
        <w:t xml:space="preserve"> nimetatud taotlus universaalse postiteenuse osutamise kohustuse täitmisega seotud ebamõistlikult koormavate kulude hüvitamiseks esitatakse viimast korda hiljemalt 2026. aasta 30. juuniks. </w:t>
      </w:r>
    </w:p>
    <w:p w14:paraId="55B53EFC" w14:textId="77777777" w:rsidR="00AB2041" w:rsidRDefault="00DA3BC6">
      <w:pPr>
        <w:spacing w:after="0" w:line="259" w:lineRule="auto"/>
        <w:ind w:left="0" w:right="0" w:firstLine="0"/>
        <w:jc w:val="left"/>
      </w:pPr>
      <w:r>
        <w:t xml:space="preserve"> </w:t>
      </w:r>
    </w:p>
    <w:p w14:paraId="253E3B37" w14:textId="77777777" w:rsidR="00AB2041" w:rsidRDefault="00DA3BC6">
      <w:pPr>
        <w:numPr>
          <w:ilvl w:val="0"/>
          <w:numId w:val="29"/>
        </w:numPr>
        <w:ind w:right="0"/>
      </w:pPr>
      <w:r>
        <w:t>Käesoleva seaduse § 41</w:t>
      </w:r>
      <w:r>
        <w:rPr>
          <w:vertAlign w:val="superscript"/>
        </w:rPr>
        <w:t>4</w:t>
      </w:r>
      <w:r>
        <w:t xml:space="preserve"> nimetatud universaalse postiteenuse makse tasutakse viimast korda hiljemalt 2026. aasta 25. jaanuariks. </w:t>
      </w:r>
    </w:p>
    <w:p w14:paraId="5F727582" w14:textId="77777777" w:rsidR="00AB2041" w:rsidRDefault="00DA3BC6">
      <w:pPr>
        <w:spacing w:after="0" w:line="259" w:lineRule="auto"/>
        <w:ind w:left="0" w:right="0" w:firstLine="0"/>
        <w:jc w:val="left"/>
      </w:pPr>
      <w:r>
        <w:t xml:space="preserve"> </w:t>
      </w:r>
    </w:p>
    <w:p w14:paraId="4512F5D6" w14:textId="77777777" w:rsidR="00AB2041" w:rsidRDefault="00DA3BC6">
      <w:pPr>
        <w:numPr>
          <w:ilvl w:val="0"/>
          <w:numId w:val="29"/>
        </w:numPr>
        <w:ind w:right="0"/>
      </w:pPr>
      <w:r>
        <w:t xml:space="preserve">Käesoleva paragrahvi lõike 1 alusel esitatud taotlust menetletakse taotluse esitamise ajal kehtinud õigusnormide alusel ja korras. </w:t>
      </w:r>
    </w:p>
    <w:p w14:paraId="036DE504" w14:textId="77777777" w:rsidR="00AB2041" w:rsidRDefault="00DA3BC6">
      <w:pPr>
        <w:spacing w:after="0" w:line="259" w:lineRule="auto"/>
        <w:ind w:left="0" w:right="0" w:firstLine="0"/>
        <w:jc w:val="left"/>
      </w:pPr>
      <w:r>
        <w:t xml:space="preserve"> </w:t>
      </w:r>
    </w:p>
    <w:p w14:paraId="29F78EDD" w14:textId="77777777" w:rsidR="00AB2041" w:rsidRDefault="00DA3BC6">
      <w:pPr>
        <w:numPr>
          <w:ilvl w:val="0"/>
          <w:numId w:val="29"/>
        </w:numPr>
        <w:ind w:right="0"/>
      </w:pPr>
      <w:r>
        <w:t>Käesoleva paragrahvi lõike 1 alusel esitatud taotlus hüvitatakse maksimaalselt käesoleva seaduse § 41</w:t>
      </w:r>
      <w:r>
        <w:rPr>
          <w:vertAlign w:val="superscript"/>
        </w:rPr>
        <w:t>4</w:t>
      </w:r>
      <w:r>
        <w:t xml:space="preserve"> nimetatud universaalse postiteenuse makse ulatuses. </w:t>
      </w:r>
    </w:p>
    <w:p w14:paraId="193087E8" w14:textId="77777777" w:rsidR="00AB2041" w:rsidRDefault="00DA3BC6">
      <w:pPr>
        <w:spacing w:after="0" w:line="259" w:lineRule="auto"/>
        <w:ind w:left="0" w:right="0" w:firstLine="0"/>
        <w:jc w:val="left"/>
      </w:pPr>
      <w:r>
        <w:t xml:space="preserve"> </w:t>
      </w:r>
    </w:p>
    <w:p w14:paraId="75DA9E07" w14:textId="77777777" w:rsidR="00AB2041" w:rsidRDefault="00DA3BC6">
      <w:pPr>
        <w:numPr>
          <w:ilvl w:val="0"/>
          <w:numId w:val="29"/>
        </w:numPr>
        <w:ind w:right="0"/>
      </w:pPr>
      <w:r>
        <w:t xml:space="preserve">Tasutud universaalse postiteenuse maksed, mida ei kasutata universaalse postiteenuse osutamise kohustuse täitmisega seotud ebamõistlikult koormavate kulude hüvitamiseks tagastatakse postiteenuse osutajale, kes tasus universaalse postiteenuse makset rahastamiskohustuse lõppemisele eelneval kalendriaastal, proportsionaalselt nimetatud kalendriaasta jooksul tehtud sissemaksete osakaalu alusel.“; </w:t>
      </w:r>
      <w:commentRangeEnd w:id="4"/>
      <w:r>
        <w:rPr>
          <w:rStyle w:val="Kommentaariviide"/>
        </w:rPr>
        <w:commentReference w:id="4"/>
      </w:r>
    </w:p>
    <w:p w14:paraId="5EED6F12" w14:textId="77777777" w:rsidR="00AB2041" w:rsidRDefault="00DA3BC6">
      <w:pPr>
        <w:spacing w:after="0" w:line="259" w:lineRule="auto"/>
        <w:ind w:left="0" w:right="0" w:firstLine="0"/>
        <w:jc w:val="left"/>
      </w:pPr>
      <w:r>
        <w:t xml:space="preserve"> </w:t>
      </w:r>
    </w:p>
    <w:p w14:paraId="55CB018B" w14:textId="77777777" w:rsidR="00AB2041" w:rsidRDefault="00DA3BC6">
      <w:pPr>
        <w:spacing w:after="4" w:line="267" w:lineRule="auto"/>
        <w:ind w:left="-5" w:right="0"/>
        <w:jc w:val="left"/>
      </w:pPr>
      <w:r>
        <w:rPr>
          <w:b/>
        </w:rPr>
        <w:t xml:space="preserve">§ 2. Riigilõivuseaduse muutmine  </w:t>
      </w:r>
    </w:p>
    <w:p w14:paraId="680722EF" w14:textId="77777777" w:rsidR="00AB2041" w:rsidRDefault="00DA3BC6">
      <w:pPr>
        <w:spacing w:after="0" w:line="259" w:lineRule="auto"/>
        <w:ind w:left="0" w:right="0" w:firstLine="0"/>
        <w:jc w:val="left"/>
      </w:pPr>
      <w:r>
        <w:rPr>
          <w:b/>
        </w:rPr>
        <w:t xml:space="preserve"> </w:t>
      </w:r>
    </w:p>
    <w:p w14:paraId="74D42B2C" w14:textId="77777777" w:rsidR="00AB2041" w:rsidRDefault="00DA3BC6">
      <w:pPr>
        <w:ind w:left="-5" w:right="0"/>
      </w:pPr>
      <w:r>
        <w:t>Riigilõivuseaduse § 261</w:t>
      </w:r>
      <w:r>
        <w:rPr>
          <w:vertAlign w:val="superscript"/>
        </w:rPr>
        <w:t>5</w:t>
      </w:r>
      <w:r>
        <w:t xml:space="preserve"> tunnistatakse kehtetuks. </w:t>
      </w:r>
    </w:p>
    <w:p w14:paraId="0A893CF6" w14:textId="77777777" w:rsidR="00AB2041" w:rsidRDefault="00DA3BC6">
      <w:pPr>
        <w:spacing w:after="0" w:line="259" w:lineRule="auto"/>
        <w:ind w:left="0" w:right="0" w:firstLine="0"/>
        <w:jc w:val="left"/>
      </w:pPr>
      <w:r>
        <w:rPr>
          <w:b/>
        </w:rPr>
        <w:t xml:space="preserve"> </w:t>
      </w:r>
    </w:p>
    <w:p w14:paraId="4DF45427" w14:textId="77777777" w:rsidR="00AB2041" w:rsidRDefault="00DA3BC6">
      <w:pPr>
        <w:pStyle w:val="Pealkiri1"/>
        <w:numPr>
          <w:ilvl w:val="0"/>
          <w:numId w:val="0"/>
        </w:numPr>
        <w:ind w:left="-5"/>
      </w:pPr>
      <w:r>
        <w:t xml:space="preserve">§ 3. Konkurentsiseaduse muutmine </w:t>
      </w:r>
    </w:p>
    <w:p w14:paraId="314D2B25" w14:textId="77777777" w:rsidR="00AB2041" w:rsidRDefault="00DA3BC6">
      <w:pPr>
        <w:spacing w:after="0" w:line="259" w:lineRule="auto"/>
        <w:ind w:left="0" w:right="0" w:firstLine="0"/>
        <w:jc w:val="left"/>
      </w:pPr>
      <w:r>
        <w:rPr>
          <w:b/>
        </w:rPr>
        <w:t xml:space="preserve"> </w:t>
      </w:r>
    </w:p>
    <w:p w14:paraId="787CEF26" w14:textId="77777777" w:rsidR="00AB2041" w:rsidRDefault="00DA3BC6">
      <w:pPr>
        <w:ind w:left="-5" w:right="0"/>
      </w:pPr>
      <w:r>
        <w:t xml:space="preserve">Konkurentsiseaduses tehakse järgmised muudatused: </w:t>
      </w:r>
    </w:p>
    <w:p w14:paraId="6BEF744C" w14:textId="77777777" w:rsidR="00AB2041" w:rsidRDefault="00DA3BC6">
      <w:pPr>
        <w:spacing w:after="4" w:line="259" w:lineRule="auto"/>
        <w:ind w:left="0" w:right="0" w:firstLine="0"/>
        <w:jc w:val="left"/>
      </w:pPr>
      <w:r>
        <w:t xml:space="preserve"> </w:t>
      </w:r>
    </w:p>
    <w:p w14:paraId="5C4D6C3D" w14:textId="77777777" w:rsidR="00AB2041" w:rsidRDefault="00DA3BC6">
      <w:pPr>
        <w:numPr>
          <w:ilvl w:val="0"/>
          <w:numId w:val="30"/>
        </w:numPr>
        <w:ind w:right="0" w:hanging="259"/>
      </w:pPr>
      <w:r>
        <w:t>paragrahvi 53</w:t>
      </w:r>
      <w:r>
        <w:rPr>
          <w:vertAlign w:val="superscript"/>
        </w:rPr>
        <w:t>1</w:t>
      </w:r>
      <w:r>
        <w:t xml:space="preserve"> lõiget 5 täiendatakse punktiga 6 järgmises sõnastuses: „6) universaalse postiteenuse osutaja.“; </w:t>
      </w:r>
    </w:p>
    <w:p w14:paraId="213E37E7" w14:textId="77777777" w:rsidR="00AB2041" w:rsidRDefault="00DA3BC6">
      <w:pPr>
        <w:spacing w:after="0" w:line="259" w:lineRule="auto"/>
        <w:ind w:left="0" w:right="0" w:firstLine="0"/>
        <w:jc w:val="left"/>
      </w:pPr>
      <w:r>
        <w:t xml:space="preserve"> </w:t>
      </w:r>
    </w:p>
    <w:p w14:paraId="6AF3674A" w14:textId="77777777" w:rsidR="00AB2041" w:rsidRDefault="00DA3BC6">
      <w:pPr>
        <w:numPr>
          <w:ilvl w:val="0"/>
          <w:numId w:val="30"/>
        </w:numPr>
        <w:ind w:right="0" w:hanging="259"/>
      </w:pPr>
      <w:r>
        <w:t>paragrahvi 53</w:t>
      </w:r>
      <w:r>
        <w:rPr>
          <w:vertAlign w:val="superscript"/>
        </w:rPr>
        <w:t>1</w:t>
      </w:r>
      <w:r>
        <w:t xml:space="preserve"> lõike 8 punkt 1 tunnistatakse kehtetuks; </w:t>
      </w:r>
    </w:p>
    <w:p w14:paraId="16CE81F0" w14:textId="77777777" w:rsidR="00AB2041" w:rsidRDefault="00DA3BC6">
      <w:pPr>
        <w:spacing w:after="0" w:line="259" w:lineRule="auto"/>
        <w:ind w:left="0" w:right="0" w:firstLine="0"/>
        <w:jc w:val="left"/>
      </w:pPr>
      <w:r>
        <w:lastRenderedPageBreak/>
        <w:t xml:space="preserve"> </w:t>
      </w:r>
    </w:p>
    <w:p w14:paraId="0B5B9800" w14:textId="77777777" w:rsidR="00AB2041" w:rsidRDefault="00DA3BC6">
      <w:pPr>
        <w:numPr>
          <w:ilvl w:val="0"/>
          <w:numId w:val="30"/>
        </w:numPr>
        <w:ind w:right="0" w:hanging="259"/>
      </w:pPr>
      <w:r>
        <w:t xml:space="preserve">paragrahvi 53² lõige 1 muudetakse ja sõnastatakse järgmiselt: </w:t>
      </w:r>
    </w:p>
    <w:p w14:paraId="53E2FA3C" w14:textId="77777777" w:rsidR="00AB2041" w:rsidRDefault="00DA3BC6">
      <w:pPr>
        <w:ind w:left="-5" w:right="0"/>
      </w:pPr>
      <w:r>
        <w:t xml:space="preserve">„(1) Käesoleva seaduse § 53¹ lõikes 5 nimetatud rahastamiskohustusega ettevõtja järelevalvetasu määr on 0,2 protsenti temale antud haldusaktis märgitud müügitulust.“; </w:t>
      </w:r>
    </w:p>
    <w:p w14:paraId="45A6BF84" w14:textId="77777777" w:rsidR="00AB2041" w:rsidRDefault="00DA3BC6">
      <w:pPr>
        <w:spacing w:after="1" w:line="259" w:lineRule="auto"/>
        <w:ind w:left="0" w:right="0" w:firstLine="0"/>
        <w:jc w:val="left"/>
      </w:pPr>
      <w:r>
        <w:t xml:space="preserve"> </w:t>
      </w:r>
    </w:p>
    <w:p w14:paraId="290DFE20" w14:textId="77777777" w:rsidR="00AB2041" w:rsidRDefault="00DA3BC6">
      <w:pPr>
        <w:numPr>
          <w:ilvl w:val="0"/>
          <w:numId w:val="30"/>
        </w:numPr>
        <w:ind w:right="0" w:hanging="259"/>
      </w:pPr>
      <w:r>
        <w:t>paragrahvi 53</w:t>
      </w:r>
      <w:r>
        <w:rPr>
          <w:vertAlign w:val="superscript"/>
        </w:rPr>
        <w:t>3</w:t>
      </w:r>
      <w:r>
        <w:t xml:space="preserve"> lõige 3 tunnistatakse kehtetuks.</w:t>
      </w:r>
      <w:r>
        <w:rPr>
          <w:b/>
        </w:rPr>
        <w:t xml:space="preserve"> </w:t>
      </w:r>
    </w:p>
    <w:p w14:paraId="18DADCEE" w14:textId="77777777" w:rsidR="00AB2041" w:rsidRDefault="00DA3BC6">
      <w:pPr>
        <w:spacing w:after="0" w:line="259" w:lineRule="auto"/>
        <w:ind w:left="0" w:right="0" w:firstLine="0"/>
        <w:jc w:val="left"/>
      </w:pPr>
      <w:r>
        <w:rPr>
          <w:b/>
        </w:rPr>
        <w:t xml:space="preserve"> </w:t>
      </w:r>
    </w:p>
    <w:p w14:paraId="1F5A5EFE" w14:textId="77777777" w:rsidR="00AB2041" w:rsidRDefault="00DA3BC6">
      <w:pPr>
        <w:pStyle w:val="Pealkiri1"/>
        <w:numPr>
          <w:ilvl w:val="0"/>
          <w:numId w:val="0"/>
        </w:numPr>
        <w:ind w:left="-5"/>
      </w:pPr>
      <w:r>
        <w:t xml:space="preserve">§ 4. Seaduse jõustumine </w:t>
      </w:r>
    </w:p>
    <w:p w14:paraId="68FB0984" w14:textId="77777777" w:rsidR="00AB2041" w:rsidRDefault="00DA3BC6">
      <w:pPr>
        <w:spacing w:after="0" w:line="259" w:lineRule="auto"/>
        <w:ind w:left="0" w:right="0" w:firstLine="0"/>
        <w:jc w:val="left"/>
      </w:pPr>
      <w:r>
        <w:t xml:space="preserve"> </w:t>
      </w:r>
      <w:r>
        <w:tab/>
        <w:t xml:space="preserve"> </w:t>
      </w:r>
    </w:p>
    <w:p w14:paraId="01A90598" w14:textId="77777777" w:rsidR="00AB2041" w:rsidRDefault="00DA3BC6">
      <w:pPr>
        <w:numPr>
          <w:ilvl w:val="0"/>
          <w:numId w:val="31"/>
        </w:numPr>
        <w:ind w:right="0" w:hanging="367"/>
      </w:pPr>
      <w:r>
        <w:t xml:space="preserve">Käesolev seadus jõustub 2025. aasta 1. juulil, välja arvatud käesoleva paragrahvi lõigetes 2 ja 3 nimetatud sätted. </w:t>
      </w:r>
    </w:p>
    <w:p w14:paraId="4C483644" w14:textId="77777777" w:rsidR="00AB2041" w:rsidRDefault="00DA3BC6">
      <w:pPr>
        <w:spacing w:after="0" w:line="259" w:lineRule="auto"/>
        <w:ind w:left="0" w:right="0" w:firstLine="0"/>
        <w:jc w:val="left"/>
      </w:pPr>
      <w:r>
        <w:t xml:space="preserve"> </w:t>
      </w:r>
    </w:p>
    <w:p w14:paraId="0956A254" w14:textId="77777777" w:rsidR="00AB2041" w:rsidRDefault="00DA3BC6">
      <w:pPr>
        <w:numPr>
          <w:ilvl w:val="0"/>
          <w:numId w:val="31"/>
        </w:numPr>
        <w:ind w:right="0" w:hanging="367"/>
      </w:pPr>
      <w:r>
        <w:t>Käesoleva seaduse § 1 punktid 1, 13 ja 19</w:t>
      </w:r>
      <w:r>
        <w:rPr>
          <w:rFonts w:ascii="Calibri" w:eastAsia="Calibri" w:hAnsi="Calibri" w:cs="Calibri"/>
          <w:sz w:val="22"/>
        </w:rPr>
        <w:t>–</w:t>
      </w:r>
      <w:r>
        <w:t xml:space="preserve">27 ning §-d 2 ja 3 jõustuvad 2026. aasta 1. </w:t>
      </w:r>
    </w:p>
    <w:p w14:paraId="5B9E245D" w14:textId="77777777" w:rsidR="00AB2041" w:rsidRDefault="00DA3BC6">
      <w:pPr>
        <w:ind w:left="-5" w:right="0"/>
      </w:pPr>
      <w:r>
        <w:t xml:space="preserve">jaanuaril. </w:t>
      </w:r>
    </w:p>
    <w:p w14:paraId="5CE5F84C" w14:textId="77777777" w:rsidR="00AB2041" w:rsidRDefault="00DA3BC6">
      <w:pPr>
        <w:spacing w:after="0" w:line="259" w:lineRule="auto"/>
        <w:ind w:left="0" w:right="0" w:firstLine="0"/>
        <w:jc w:val="left"/>
      </w:pPr>
      <w:r>
        <w:t xml:space="preserve"> </w:t>
      </w:r>
    </w:p>
    <w:p w14:paraId="7D7366C1" w14:textId="77777777" w:rsidR="00AB2041" w:rsidRDefault="00DA3BC6">
      <w:pPr>
        <w:numPr>
          <w:ilvl w:val="0"/>
          <w:numId w:val="31"/>
        </w:numPr>
        <w:ind w:right="0" w:hanging="367"/>
      </w:pPr>
      <w:r>
        <w:t xml:space="preserve">Käesoleva seaduse § 1 punktid 50, 52 ja 54 jõustuvad 2026. aasta 1.juulil. </w:t>
      </w:r>
    </w:p>
    <w:p w14:paraId="4F39F093" w14:textId="77777777" w:rsidR="00AB2041" w:rsidRDefault="00DA3BC6">
      <w:pPr>
        <w:spacing w:after="0" w:line="259" w:lineRule="auto"/>
        <w:ind w:left="0" w:right="0" w:firstLine="0"/>
        <w:jc w:val="left"/>
      </w:pPr>
      <w:r>
        <w:t xml:space="preserve"> </w:t>
      </w:r>
    </w:p>
    <w:p w14:paraId="7CCF17FB" w14:textId="77777777" w:rsidR="00AB2041" w:rsidRDefault="00DA3BC6">
      <w:pPr>
        <w:spacing w:after="16" w:line="259" w:lineRule="auto"/>
        <w:ind w:left="0" w:right="0" w:firstLine="0"/>
        <w:jc w:val="left"/>
      </w:pPr>
      <w:r>
        <w:t xml:space="preserve"> </w:t>
      </w:r>
    </w:p>
    <w:p w14:paraId="2FD7FD8F" w14:textId="77777777" w:rsidR="00AB2041" w:rsidRDefault="00DA3BC6">
      <w:pPr>
        <w:spacing w:after="0" w:line="259" w:lineRule="auto"/>
        <w:ind w:left="0" w:right="0" w:firstLine="0"/>
        <w:jc w:val="left"/>
      </w:pPr>
      <w:r>
        <w:t xml:space="preserve"> </w:t>
      </w:r>
    </w:p>
    <w:p w14:paraId="0C2716B7" w14:textId="77777777" w:rsidR="00AB2041" w:rsidRDefault="00DA3BC6">
      <w:pPr>
        <w:spacing w:after="19" w:line="259" w:lineRule="auto"/>
        <w:ind w:left="0" w:right="0" w:firstLine="0"/>
        <w:jc w:val="left"/>
      </w:pPr>
      <w:r>
        <w:t xml:space="preserve"> </w:t>
      </w:r>
    </w:p>
    <w:p w14:paraId="529F340F" w14:textId="77777777" w:rsidR="00AB2041" w:rsidRDefault="00DA3BC6">
      <w:pPr>
        <w:spacing w:after="16" w:line="259" w:lineRule="auto"/>
        <w:ind w:left="0" w:right="0" w:firstLine="0"/>
        <w:jc w:val="left"/>
      </w:pPr>
      <w:r>
        <w:t xml:space="preserve"> </w:t>
      </w:r>
    </w:p>
    <w:p w14:paraId="409D0B86" w14:textId="77777777" w:rsidR="00AB2041" w:rsidRDefault="00DA3BC6">
      <w:pPr>
        <w:ind w:left="-5" w:right="0"/>
      </w:pPr>
      <w:r>
        <w:t xml:space="preserve">Riigikogu esimees </w:t>
      </w:r>
    </w:p>
    <w:p w14:paraId="63CFF8FB" w14:textId="77777777" w:rsidR="00AB2041" w:rsidRDefault="00DA3BC6">
      <w:pPr>
        <w:spacing w:after="16" w:line="259" w:lineRule="auto"/>
        <w:ind w:left="0" w:right="0" w:firstLine="0"/>
        <w:jc w:val="left"/>
      </w:pPr>
      <w:r>
        <w:t xml:space="preserve"> </w:t>
      </w:r>
    </w:p>
    <w:p w14:paraId="3C8FA534" w14:textId="77777777" w:rsidR="00AB2041" w:rsidRDefault="00DA3BC6">
      <w:pPr>
        <w:spacing w:after="29"/>
        <w:ind w:left="-5" w:right="0"/>
      </w:pPr>
      <w:r>
        <w:t xml:space="preserve">Tallinn, „…..“ „………………“ 2025. a </w:t>
      </w:r>
    </w:p>
    <w:p w14:paraId="6DC18492" w14:textId="77777777" w:rsidR="00AB2041" w:rsidRDefault="00DA3BC6">
      <w:pPr>
        <w:ind w:left="-5" w:right="0"/>
      </w:pPr>
      <w:r>
        <w:t xml:space="preserve">___________________________________________________________________________ </w:t>
      </w:r>
    </w:p>
    <w:p w14:paraId="3407B639" w14:textId="77777777" w:rsidR="00AB2041" w:rsidRDefault="00DA3BC6">
      <w:pPr>
        <w:ind w:left="-5" w:right="0"/>
      </w:pPr>
      <w:r>
        <w:t xml:space="preserve">Algatab Vabariigi Valitsus „…..“ „……………“ 2025. a </w:t>
      </w:r>
    </w:p>
    <w:sectPr w:rsidR="00AB2041">
      <w:footerReference w:type="even" r:id="rId11"/>
      <w:footerReference w:type="default" r:id="rId12"/>
      <w:footerReference w:type="first" r:id="rId13"/>
      <w:pgSz w:w="11906" w:h="16838"/>
      <w:pgMar w:top="1184" w:right="1128" w:bottom="1268" w:left="1702" w:header="708" w:footer="71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spar Kutsar" w:date="2025-02-14T11:18:00Z" w:initials="KK">
    <w:p w14:paraId="3DE41508" w14:textId="77777777" w:rsidR="00DA3BC6" w:rsidRDefault="00DA3BC6" w:rsidP="00DA3BC6">
      <w:pPr>
        <w:pStyle w:val="Kommentaaritekst"/>
        <w:ind w:left="0" w:firstLine="0"/>
        <w:jc w:val="left"/>
      </w:pPr>
      <w:r>
        <w:rPr>
          <w:rStyle w:val="Kommentaariviide"/>
        </w:rPr>
        <w:annotationRef/>
      </w:r>
      <w:r>
        <w:t xml:space="preserve">Meie hinnangul võib antud paragrahvi puhul rakendussäte puududa, kuna see peaks muutuma kehtetuks alates 01.01.2026 kui rakendub põhjendatud tasu regulatsioon. </w:t>
      </w:r>
    </w:p>
  </w:comment>
  <w:comment w:id="1" w:author="Kaspar Kutsar" w:date="2025-02-14T11:20:00Z" w:initials="KK">
    <w:p w14:paraId="027CF812" w14:textId="77777777" w:rsidR="00DA3BC6" w:rsidRDefault="00DA3BC6" w:rsidP="00DA3BC6">
      <w:pPr>
        <w:pStyle w:val="Kommentaaritekst"/>
        <w:ind w:left="0" w:firstLine="0"/>
        <w:jc w:val="left"/>
      </w:pPr>
      <w:r>
        <w:rPr>
          <w:rStyle w:val="Kommentaariviide"/>
        </w:rPr>
        <w:annotationRef/>
      </w:r>
      <w:r>
        <w:t>Kas on õige, et selle sätte muudatuse jõustumine on jäänud rakendussätete alt välja, mis tähendab, et see jõustub 01.07.2025. Kas on nii või oleks vaja täpsustada?</w:t>
      </w:r>
    </w:p>
  </w:comment>
  <w:comment w:id="2" w:author="Kaspar Kutsar" w:date="2025-02-14T11:21:00Z" w:initials="KK">
    <w:p w14:paraId="16C544A0" w14:textId="77777777" w:rsidR="00DA3BC6" w:rsidRDefault="00DA3BC6" w:rsidP="00DA3BC6">
      <w:pPr>
        <w:pStyle w:val="Kommentaaritekst"/>
        <w:ind w:left="0" w:firstLine="0"/>
        <w:jc w:val="left"/>
      </w:pPr>
      <w:r>
        <w:rPr>
          <w:rStyle w:val="Kommentaariviide"/>
        </w:rPr>
        <w:annotationRef/>
      </w:r>
      <w:r>
        <w:t xml:space="preserve">Vaatasime, eelnõu lõpus on rakendussätted, mis ütlevad, millal miski muudatus jõustub. Meie  arvates on jäänud rakendussätet alt see välja. Peaks siis sätestama vastavalt, et millal muutub kehtetuks fondi kogumise teema ja millal hüvitamise teema. Ei saa olla, et see peatükk muutub kehtetuks alates planeeritavast seaduse jõustumisest 01.07.2025. </w:t>
      </w:r>
    </w:p>
  </w:comment>
  <w:comment w:id="3" w:author="Kaspar Kutsar" w:date="2025-02-14T11:23:00Z" w:initials="KK">
    <w:p w14:paraId="15145700" w14:textId="77777777" w:rsidR="00DA3BC6" w:rsidRDefault="00DA3BC6" w:rsidP="00DA3BC6">
      <w:pPr>
        <w:pStyle w:val="Kommentaaritekst"/>
        <w:ind w:left="0" w:firstLine="0"/>
        <w:jc w:val="left"/>
      </w:pPr>
      <w:r>
        <w:rPr>
          <w:rStyle w:val="Kommentaariviide"/>
        </w:rPr>
        <w:annotationRef/>
      </w:r>
      <w:r>
        <w:t>Juhime tähelepanu, et meie hinnangul ei saa see muutuda kehtetuks 01.07.2025, vaid peaks muutuma kehtetuks, kui muutub kehtetuks universaal teenuse regulatsioon. Kas siis alates 01.01.2026 või 01.07.2026?</w:t>
      </w:r>
    </w:p>
  </w:comment>
  <w:comment w:id="4" w:author="Kaspar Kutsar" w:date="2025-02-14T11:24:00Z" w:initials="KK">
    <w:p w14:paraId="6D747D64" w14:textId="77777777" w:rsidR="00DA3BC6" w:rsidRDefault="00DA3BC6" w:rsidP="00DA3BC6">
      <w:pPr>
        <w:pStyle w:val="Kommentaaritekst"/>
        <w:ind w:left="0" w:firstLine="0"/>
        <w:jc w:val="left"/>
      </w:pPr>
      <w:r>
        <w:rPr>
          <w:rStyle w:val="Kommentaariviide"/>
        </w:rPr>
        <w:annotationRef/>
      </w:r>
      <w:r>
        <w:t xml:space="preserve">Ka selle jõustumise osas tundub olevat rakendussäte puudu.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41508" w15:done="0"/>
  <w15:commentEx w15:paraId="027CF812" w15:done="0"/>
  <w15:commentEx w15:paraId="16C544A0" w15:done="0"/>
  <w15:commentEx w15:paraId="15145700" w15:done="0"/>
  <w15:commentEx w15:paraId="6D747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378478" w16cex:dateUtc="2025-02-14T09:18:00Z"/>
  <w16cex:commentExtensible w16cex:durableId="6D426430" w16cex:dateUtc="2025-02-14T09:20:00Z"/>
  <w16cex:commentExtensible w16cex:durableId="3612C5C9" w16cex:dateUtc="2025-02-14T09:21:00Z"/>
  <w16cex:commentExtensible w16cex:durableId="3D482BB3" w16cex:dateUtc="2025-02-14T09:23:00Z"/>
  <w16cex:commentExtensible w16cex:durableId="013E95B4" w16cex:dateUtc="2025-02-14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41508" w16cid:durableId="42378478"/>
  <w16cid:commentId w16cid:paraId="027CF812" w16cid:durableId="6D426430"/>
  <w16cid:commentId w16cid:paraId="16C544A0" w16cid:durableId="3612C5C9"/>
  <w16cid:commentId w16cid:paraId="15145700" w16cid:durableId="3D482BB3"/>
  <w16cid:commentId w16cid:paraId="6D747D64" w16cid:durableId="013E9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2826" w14:textId="77777777" w:rsidR="00DA3BC6" w:rsidRDefault="00DA3BC6">
      <w:pPr>
        <w:spacing w:after="0" w:line="240" w:lineRule="auto"/>
      </w:pPr>
      <w:r>
        <w:separator/>
      </w:r>
    </w:p>
  </w:endnote>
  <w:endnote w:type="continuationSeparator" w:id="0">
    <w:p w14:paraId="52E71468" w14:textId="77777777" w:rsidR="00DA3BC6" w:rsidRDefault="00DA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75A" w14:textId="77777777" w:rsidR="00AB2041" w:rsidRDefault="00DA3BC6">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92A63E4" w14:textId="77777777" w:rsidR="00AB2041" w:rsidRDefault="00DA3BC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0DA8" w14:textId="77777777" w:rsidR="00AB2041" w:rsidRDefault="00DA3BC6">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6BA79CF4" w14:textId="77777777" w:rsidR="00AB2041" w:rsidRDefault="00DA3BC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14E9" w14:textId="77777777" w:rsidR="00AB2041" w:rsidRDefault="00DA3BC6">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63D3478" w14:textId="77777777" w:rsidR="00AB2041" w:rsidRDefault="00DA3BC6">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61B0" w14:textId="77777777" w:rsidR="00DA3BC6" w:rsidRDefault="00DA3BC6">
      <w:pPr>
        <w:spacing w:after="0" w:line="240" w:lineRule="auto"/>
      </w:pPr>
      <w:r>
        <w:separator/>
      </w:r>
    </w:p>
  </w:footnote>
  <w:footnote w:type="continuationSeparator" w:id="0">
    <w:p w14:paraId="23755DD5" w14:textId="77777777" w:rsidR="00DA3BC6" w:rsidRDefault="00DA3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C3C"/>
    <w:multiLevelType w:val="hybridMultilevel"/>
    <w:tmpl w:val="4D3694B2"/>
    <w:lvl w:ilvl="0" w:tplc="D57A5E36">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80DB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0E05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E4CE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24F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EAE6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24BE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5A1A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F203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8B7896"/>
    <w:multiLevelType w:val="hybridMultilevel"/>
    <w:tmpl w:val="BF5A784E"/>
    <w:lvl w:ilvl="0" w:tplc="BF7C8096">
      <w:start w:val="6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822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A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42C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60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8B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A7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CDE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E2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44BBB"/>
    <w:multiLevelType w:val="hybridMultilevel"/>
    <w:tmpl w:val="F1500ECE"/>
    <w:lvl w:ilvl="0" w:tplc="314202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E3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8F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8D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AD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E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2D6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24D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08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8908C3"/>
    <w:multiLevelType w:val="hybridMultilevel"/>
    <w:tmpl w:val="A5483234"/>
    <w:lvl w:ilvl="0" w:tplc="6116EAF6">
      <w:start w:val="17"/>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D641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980A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46E0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3E2B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8A08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8CFF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64C4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D038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3221E1"/>
    <w:multiLevelType w:val="hybridMultilevel"/>
    <w:tmpl w:val="C196254A"/>
    <w:lvl w:ilvl="0" w:tplc="01AEECB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64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0E9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EFF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0B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EC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E2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6A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4B2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152BA5"/>
    <w:multiLevelType w:val="hybridMultilevel"/>
    <w:tmpl w:val="26A29D48"/>
    <w:lvl w:ilvl="0" w:tplc="697C2C5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CFF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ED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0E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A6D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3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34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2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A1F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1947A5"/>
    <w:multiLevelType w:val="hybridMultilevel"/>
    <w:tmpl w:val="88D0FB60"/>
    <w:lvl w:ilvl="0" w:tplc="4F7818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C8D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06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82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AE7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6B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28B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01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CB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EA27AE"/>
    <w:multiLevelType w:val="hybridMultilevel"/>
    <w:tmpl w:val="CCA6947E"/>
    <w:lvl w:ilvl="0" w:tplc="2CA87FB0">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AA9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65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AFA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27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6E5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4B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B4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6B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534BA"/>
    <w:multiLevelType w:val="hybridMultilevel"/>
    <w:tmpl w:val="11983954"/>
    <w:lvl w:ilvl="0" w:tplc="DDF6AAF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69E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6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83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0D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6D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C1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84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C44956"/>
    <w:multiLevelType w:val="hybridMultilevel"/>
    <w:tmpl w:val="36966E02"/>
    <w:lvl w:ilvl="0" w:tplc="B394E2D8">
      <w:start w:val="3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CA3E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EE76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EEBE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3ABA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AE7F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64F5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A816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2687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B137F9"/>
    <w:multiLevelType w:val="hybridMultilevel"/>
    <w:tmpl w:val="2C5ABDF6"/>
    <w:lvl w:ilvl="0" w:tplc="0F00EA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0B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AA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C8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642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C68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C7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40F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C7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5D4FA5"/>
    <w:multiLevelType w:val="hybridMultilevel"/>
    <w:tmpl w:val="4B42A926"/>
    <w:lvl w:ilvl="0" w:tplc="94A4E5C0">
      <w:start w:val="44"/>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300C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A2EB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221F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FC99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9A27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DE41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3EEC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40E1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B5199E"/>
    <w:multiLevelType w:val="hybridMultilevel"/>
    <w:tmpl w:val="DAAA2DC6"/>
    <w:lvl w:ilvl="0" w:tplc="6B9A646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6802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0524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8304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C66C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C3BD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1D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A947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602D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2E2D1A"/>
    <w:multiLevelType w:val="hybridMultilevel"/>
    <w:tmpl w:val="01403D70"/>
    <w:lvl w:ilvl="0" w:tplc="3BFE0610">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0D0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6BA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2A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4D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6E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ADA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80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07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8112B4"/>
    <w:multiLevelType w:val="hybridMultilevel"/>
    <w:tmpl w:val="5946317C"/>
    <w:lvl w:ilvl="0" w:tplc="E8A83BB0">
      <w:start w:val="13"/>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3859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5C54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B4D9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1095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F00E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6CDEC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CC26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2A42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E9298B"/>
    <w:multiLevelType w:val="hybridMultilevel"/>
    <w:tmpl w:val="E222DC72"/>
    <w:lvl w:ilvl="0" w:tplc="984E67E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02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079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C5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CF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0C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8F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29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8A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816FA7"/>
    <w:multiLevelType w:val="hybridMultilevel"/>
    <w:tmpl w:val="4CBC4112"/>
    <w:lvl w:ilvl="0" w:tplc="D910EB0C">
      <w:start w:val="30"/>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E33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2EAE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44C0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7222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807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62FA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EE6E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FA07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5C28AF"/>
    <w:multiLevelType w:val="hybridMultilevel"/>
    <w:tmpl w:val="F4725936"/>
    <w:lvl w:ilvl="0" w:tplc="DBC264AE">
      <w:start w:val="50"/>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F216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CC29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211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7EBC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C6AF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BA42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CE94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F20D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8F1524"/>
    <w:multiLevelType w:val="hybridMultilevel"/>
    <w:tmpl w:val="6D04C91C"/>
    <w:lvl w:ilvl="0" w:tplc="C8D2B4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AF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65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8D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43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86C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E8F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E0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69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96677E"/>
    <w:multiLevelType w:val="hybridMultilevel"/>
    <w:tmpl w:val="583C92A0"/>
    <w:lvl w:ilvl="0" w:tplc="9842C5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42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2C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FA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0AA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E6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642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B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0EA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2D063F"/>
    <w:multiLevelType w:val="hybridMultilevel"/>
    <w:tmpl w:val="B41AC61A"/>
    <w:lvl w:ilvl="0" w:tplc="68EA48F0">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BE6D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8610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4E04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BE74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E205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62F4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6090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5CED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A94F81"/>
    <w:multiLevelType w:val="hybridMultilevel"/>
    <w:tmpl w:val="7E48EE1E"/>
    <w:lvl w:ilvl="0" w:tplc="B5027BD8">
      <w:start w:val="35"/>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7E5C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2435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6AFE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708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7A2A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4827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58E0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EA1E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9E2C54"/>
    <w:multiLevelType w:val="hybridMultilevel"/>
    <w:tmpl w:val="972279EE"/>
    <w:lvl w:ilvl="0" w:tplc="2E6EA27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84F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6A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CD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4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AA7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4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43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2E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65559D"/>
    <w:multiLevelType w:val="hybridMultilevel"/>
    <w:tmpl w:val="4E3828BE"/>
    <w:lvl w:ilvl="0" w:tplc="8AF0ABBE">
      <w:start w:val="56"/>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5027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F26A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0E5B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561D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303B3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7403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8052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6080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562B52"/>
    <w:multiLevelType w:val="hybridMultilevel"/>
    <w:tmpl w:val="4F82B39E"/>
    <w:lvl w:ilvl="0" w:tplc="3962B48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81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0AB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0D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43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4A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C8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63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66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9A75E8"/>
    <w:multiLevelType w:val="hybridMultilevel"/>
    <w:tmpl w:val="1BAE245C"/>
    <w:lvl w:ilvl="0" w:tplc="39A0205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E0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C29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68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8A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A6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0A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4C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03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9255EB"/>
    <w:multiLevelType w:val="hybridMultilevel"/>
    <w:tmpl w:val="AC8057C0"/>
    <w:lvl w:ilvl="0" w:tplc="E05CCD32">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CEF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6B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43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0F5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8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C4B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0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65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8E634E"/>
    <w:multiLevelType w:val="hybridMultilevel"/>
    <w:tmpl w:val="C212CBF6"/>
    <w:lvl w:ilvl="0" w:tplc="38D4A3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816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28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66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8F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63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699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85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A58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6D1D2C"/>
    <w:multiLevelType w:val="hybridMultilevel"/>
    <w:tmpl w:val="A12E01EE"/>
    <w:lvl w:ilvl="0" w:tplc="7A0828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CD2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B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4F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6A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80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6EC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83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00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0838C3"/>
    <w:multiLevelType w:val="hybridMultilevel"/>
    <w:tmpl w:val="98A8CD98"/>
    <w:lvl w:ilvl="0" w:tplc="C7D4B564">
      <w:start w:val="8"/>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D82B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1427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0857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56FE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E8EC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EA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58C4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F8B6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1A6825"/>
    <w:multiLevelType w:val="hybridMultilevel"/>
    <w:tmpl w:val="3510EF54"/>
    <w:lvl w:ilvl="0" w:tplc="F2449A44">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EB8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EF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A7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84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42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6D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CD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C6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930AB9"/>
    <w:multiLevelType w:val="hybridMultilevel"/>
    <w:tmpl w:val="1A28F438"/>
    <w:lvl w:ilvl="0" w:tplc="B9662FDA">
      <w:start w:val="26"/>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C0CE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A6F7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02C8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A811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A609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760F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4295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E211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27286868">
    <w:abstractNumId w:val="0"/>
  </w:num>
  <w:num w:numId="2" w16cid:durableId="2066754971">
    <w:abstractNumId w:val="2"/>
  </w:num>
  <w:num w:numId="3" w16cid:durableId="1006395864">
    <w:abstractNumId w:val="28"/>
  </w:num>
  <w:num w:numId="4" w16cid:durableId="1856532378">
    <w:abstractNumId w:val="29"/>
  </w:num>
  <w:num w:numId="5" w16cid:durableId="1312173101">
    <w:abstractNumId w:val="14"/>
  </w:num>
  <w:num w:numId="6" w16cid:durableId="1475020818">
    <w:abstractNumId w:val="1"/>
  </w:num>
  <w:num w:numId="7" w16cid:durableId="2140413273">
    <w:abstractNumId w:val="3"/>
  </w:num>
  <w:num w:numId="8" w16cid:durableId="432092092">
    <w:abstractNumId w:val="5"/>
  </w:num>
  <w:num w:numId="9" w16cid:durableId="903376973">
    <w:abstractNumId w:val="31"/>
  </w:num>
  <w:num w:numId="10" w16cid:durableId="1398897229">
    <w:abstractNumId w:val="4"/>
  </w:num>
  <w:num w:numId="11" w16cid:durableId="1902016220">
    <w:abstractNumId w:val="8"/>
  </w:num>
  <w:num w:numId="12" w16cid:durableId="1000741511">
    <w:abstractNumId w:val="10"/>
  </w:num>
  <w:num w:numId="13" w16cid:durableId="427628054">
    <w:abstractNumId w:val="6"/>
  </w:num>
  <w:num w:numId="14" w16cid:durableId="2058166754">
    <w:abstractNumId w:val="16"/>
  </w:num>
  <w:num w:numId="15" w16cid:durableId="514805117">
    <w:abstractNumId w:val="21"/>
  </w:num>
  <w:num w:numId="16" w16cid:durableId="876360006">
    <w:abstractNumId w:val="12"/>
  </w:num>
  <w:num w:numId="17" w16cid:durableId="2054647988">
    <w:abstractNumId w:val="9"/>
  </w:num>
  <w:num w:numId="18" w16cid:durableId="1576285483">
    <w:abstractNumId w:val="11"/>
  </w:num>
  <w:num w:numId="19" w16cid:durableId="2048680150">
    <w:abstractNumId w:val="7"/>
  </w:num>
  <w:num w:numId="20" w16cid:durableId="59642763">
    <w:abstractNumId w:val="22"/>
  </w:num>
  <w:num w:numId="21" w16cid:durableId="581720366">
    <w:abstractNumId w:val="13"/>
  </w:num>
  <w:num w:numId="22" w16cid:durableId="451825997">
    <w:abstractNumId w:val="24"/>
  </w:num>
  <w:num w:numId="23" w16cid:durableId="473455073">
    <w:abstractNumId w:val="25"/>
  </w:num>
  <w:num w:numId="24" w16cid:durableId="1492136735">
    <w:abstractNumId w:val="26"/>
  </w:num>
  <w:num w:numId="25" w16cid:durableId="1414233907">
    <w:abstractNumId w:val="19"/>
  </w:num>
  <w:num w:numId="26" w16cid:durableId="261375393">
    <w:abstractNumId w:val="18"/>
  </w:num>
  <w:num w:numId="27" w16cid:durableId="828400642">
    <w:abstractNumId w:val="17"/>
  </w:num>
  <w:num w:numId="28" w16cid:durableId="2038650478">
    <w:abstractNumId w:val="15"/>
  </w:num>
  <w:num w:numId="29" w16cid:durableId="780993765">
    <w:abstractNumId w:val="27"/>
  </w:num>
  <w:num w:numId="30" w16cid:durableId="679890433">
    <w:abstractNumId w:val="20"/>
  </w:num>
  <w:num w:numId="31" w16cid:durableId="351417898">
    <w:abstractNumId w:val="30"/>
  </w:num>
  <w:num w:numId="32" w16cid:durableId="30802485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par Kutsar">
    <w15:presenceInfo w15:providerId="AD" w15:userId="S::Kaspar.Kutsar@konkurentsiamet.ee::508ec002-743e-4b2b-a850-76c42eb24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41"/>
    <w:rsid w:val="00852850"/>
    <w:rsid w:val="00AB2041"/>
    <w:rsid w:val="00DA3B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4:docId w14:val="7D789602"/>
  <w15:docId w15:val="{9ABC43E7-09C3-4142-A391-00BE3C54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7" w:line="249" w:lineRule="auto"/>
      <w:ind w:left="10" w:right="4"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32"/>
      </w:numPr>
      <w:spacing w:after="4" w:line="267" w:lineRule="auto"/>
      <w:ind w:left="10"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Kommentaariviide">
    <w:name w:val="annotation reference"/>
    <w:basedOn w:val="Liguvaikefont"/>
    <w:uiPriority w:val="99"/>
    <w:semiHidden/>
    <w:unhideWhenUsed/>
    <w:rsid w:val="00DA3BC6"/>
    <w:rPr>
      <w:sz w:val="16"/>
      <w:szCs w:val="16"/>
    </w:rPr>
  </w:style>
  <w:style w:type="paragraph" w:styleId="Kommentaaritekst">
    <w:name w:val="annotation text"/>
    <w:basedOn w:val="Normaallaad"/>
    <w:link w:val="KommentaaritekstMrk"/>
    <w:uiPriority w:val="99"/>
    <w:unhideWhenUsed/>
    <w:rsid w:val="00DA3BC6"/>
    <w:pPr>
      <w:spacing w:line="240" w:lineRule="auto"/>
    </w:pPr>
    <w:rPr>
      <w:sz w:val="20"/>
      <w:szCs w:val="20"/>
    </w:rPr>
  </w:style>
  <w:style w:type="character" w:customStyle="1" w:styleId="KommentaaritekstMrk">
    <w:name w:val="Kommentaari tekst Märk"/>
    <w:basedOn w:val="Liguvaikefont"/>
    <w:link w:val="Kommentaaritekst"/>
    <w:uiPriority w:val="99"/>
    <w:rsid w:val="00DA3BC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3BC6"/>
    <w:rPr>
      <w:b/>
      <w:bCs/>
    </w:rPr>
  </w:style>
  <w:style w:type="character" w:customStyle="1" w:styleId="KommentaariteemaMrk">
    <w:name w:val="Kommentaari teema Märk"/>
    <w:basedOn w:val="KommentaaritekstMrk"/>
    <w:link w:val="Kommentaariteema"/>
    <w:uiPriority w:val="99"/>
    <w:semiHidden/>
    <w:rsid w:val="00DA3BC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15707</Characters>
  <Application>Microsoft Office Word</Application>
  <DocSecurity>0</DocSecurity>
  <Lines>130</Lines>
  <Paragraphs>36</Paragraphs>
  <ScaleCrop>false</ScaleCrop>
  <Company>Registrite ja Infosüsteemide Keskus</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Reilent</dc:creator>
  <cp:keywords/>
  <cp:lastModifiedBy>Kaspar Kutsar</cp:lastModifiedBy>
  <cp:revision>2</cp:revision>
  <dcterms:created xsi:type="dcterms:W3CDTF">2025-02-14T09:25:00Z</dcterms:created>
  <dcterms:modified xsi:type="dcterms:W3CDTF">2025-02-14T09:25:00Z</dcterms:modified>
</cp:coreProperties>
</file>